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9CF8" w14:textId="77777777" w:rsidR="00825940" w:rsidRDefault="00825940" w:rsidP="00F205F2">
      <w:pPr>
        <w:pStyle w:val="lfej"/>
        <w:tabs>
          <w:tab w:val="left" w:pos="357"/>
          <w:tab w:val="right" w:pos="10117"/>
        </w:tabs>
        <w:spacing w:line="280" w:lineRule="exact"/>
        <w:ind w:right="360"/>
        <w:rPr>
          <w:b/>
          <w:color w:val="0070C0"/>
        </w:rPr>
      </w:pPr>
    </w:p>
    <w:p w14:paraId="629F0DB8" w14:textId="77777777" w:rsidR="00B173E3" w:rsidRDefault="00B173E3" w:rsidP="00B173E3"/>
    <w:p w14:paraId="0ADE2529" w14:textId="77777777" w:rsidR="00B173E3" w:rsidRPr="003A5A4D" w:rsidRDefault="00B173E3" w:rsidP="00B173E3">
      <w:pPr>
        <w:widowControl w:val="0"/>
        <w:overflowPunct w:val="0"/>
        <w:autoSpaceDE w:val="0"/>
        <w:autoSpaceDN w:val="0"/>
        <w:adjustRightInd w:val="0"/>
        <w:spacing w:after="0"/>
        <w:ind w:left="540" w:hanging="540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 w:rsidRPr="003A5A4D">
        <w:rPr>
          <w:rFonts w:ascii="Times New Roman" w:hAnsi="Times New Roman"/>
          <w:b/>
          <w:sz w:val="32"/>
          <w:szCs w:val="32"/>
        </w:rPr>
        <w:t>HÁZIREND</w:t>
      </w:r>
    </w:p>
    <w:p w14:paraId="07445D28" w14:textId="77777777" w:rsidR="00B173E3" w:rsidRDefault="00B173E3" w:rsidP="00B173E3">
      <w:pPr>
        <w:widowControl w:val="0"/>
        <w:overflowPunct w:val="0"/>
        <w:autoSpaceDE w:val="0"/>
        <w:autoSpaceDN w:val="0"/>
        <w:adjustRightInd w:val="0"/>
        <w:spacing w:after="0"/>
        <w:ind w:left="540" w:hanging="540"/>
        <w:jc w:val="both"/>
        <w:textAlignment w:val="baseline"/>
        <w:rPr>
          <w:rFonts w:ascii="Times New Roman" w:hAnsi="Times New Roman"/>
          <w:b/>
          <w:sz w:val="32"/>
          <w:szCs w:val="32"/>
        </w:rPr>
      </w:pPr>
    </w:p>
    <w:p w14:paraId="31A20004" w14:textId="77777777" w:rsidR="002672DA" w:rsidRPr="003A5A4D" w:rsidRDefault="002672DA" w:rsidP="00B173E3">
      <w:pPr>
        <w:widowControl w:val="0"/>
        <w:overflowPunct w:val="0"/>
        <w:autoSpaceDE w:val="0"/>
        <w:autoSpaceDN w:val="0"/>
        <w:adjustRightInd w:val="0"/>
        <w:spacing w:after="0"/>
        <w:ind w:left="540" w:hanging="540"/>
        <w:jc w:val="both"/>
        <w:textAlignment w:val="baseline"/>
        <w:rPr>
          <w:rFonts w:ascii="Times New Roman" w:hAnsi="Times New Roman"/>
          <w:b/>
          <w:sz w:val="32"/>
          <w:szCs w:val="32"/>
        </w:rPr>
      </w:pPr>
    </w:p>
    <w:p w14:paraId="64B6710A" w14:textId="77777777" w:rsidR="00B173E3" w:rsidRDefault="00B173E3" w:rsidP="00B17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/>
          <w:u w:val="single"/>
        </w:rPr>
      </w:pPr>
      <w:r w:rsidRPr="003A5A4D">
        <w:rPr>
          <w:rFonts w:ascii="Times New Roman" w:hAnsi="Times New Roman"/>
          <w:b/>
          <w:u w:val="single"/>
        </w:rPr>
        <w:t>A PTE</w:t>
      </w:r>
      <w:r>
        <w:rPr>
          <w:rFonts w:ascii="Times New Roman" w:hAnsi="Times New Roman"/>
          <w:b/>
          <w:u w:val="single"/>
        </w:rPr>
        <w:t xml:space="preserve"> GYÁIG Óvodája,</w:t>
      </w:r>
      <w:r w:rsidRPr="003A5A4D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Bölcsődéje</w:t>
      </w:r>
    </w:p>
    <w:p w14:paraId="461B7E99" w14:textId="77777777" w:rsidR="00B173E3" w:rsidRPr="00BC215C" w:rsidRDefault="00B173E3" w:rsidP="00B17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Intézmény</w:t>
      </w:r>
      <w:r w:rsidRPr="003A5A4D">
        <w:rPr>
          <w:rFonts w:ascii="Times New Roman" w:hAnsi="Times New Roman"/>
          <w:b/>
          <w:u w:val="single"/>
        </w:rPr>
        <w:t xml:space="preserve"> címe:</w:t>
      </w:r>
      <w:r>
        <w:rPr>
          <w:rFonts w:ascii="Times New Roman" w:hAnsi="Times New Roman"/>
          <w:b/>
        </w:rPr>
        <w:t xml:space="preserve"> </w:t>
      </w:r>
      <w:r w:rsidRPr="003A5A4D">
        <w:rPr>
          <w:rFonts w:ascii="Times New Roman" w:hAnsi="Times New Roman"/>
          <w:b/>
          <w:szCs w:val="20"/>
        </w:rPr>
        <w:t>7624 Pécs, Szigeti ú 12.</w:t>
      </w:r>
    </w:p>
    <w:p w14:paraId="27D497FD" w14:textId="77777777" w:rsidR="00B173E3" w:rsidRPr="003A5A4D" w:rsidRDefault="00B173E3" w:rsidP="00B17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/>
          <w:szCs w:val="20"/>
        </w:rPr>
      </w:pPr>
      <w:r w:rsidRPr="003A5A4D">
        <w:rPr>
          <w:rFonts w:ascii="Times New Roman" w:hAnsi="Times New Roman"/>
          <w:b/>
          <w:szCs w:val="20"/>
          <w:u w:val="single"/>
        </w:rPr>
        <w:t>Telefonszáma:</w:t>
      </w:r>
      <w:r>
        <w:rPr>
          <w:rFonts w:ascii="Times New Roman" w:hAnsi="Times New Roman"/>
          <w:b/>
          <w:szCs w:val="20"/>
        </w:rPr>
        <w:t xml:space="preserve"> +3672/536</w:t>
      </w:r>
      <w:r w:rsidRPr="003A5A4D">
        <w:rPr>
          <w:rFonts w:ascii="Times New Roman" w:hAnsi="Times New Roman"/>
          <w:b/>
          <w:szCs w:val="20"/>
        </w:rPr>
        <w:t>000/31318</w:t>
      </w:r>
    </w:p>
    <w:p w14:paraId="21D787AC" w14:textId="77777777" w:rsidR="00B173E3" w:rsidRDefault="00B173E3" w:rsidP="00B17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/>
          <w:szCs w:val="20"/>
        </w:rPr>
      </w:pPr>
      <w:r w:rsidRPr="003A5A4D">
        <w:rPr>
          <w:rFonts w:ascii="Times New Roman" w:hAnsi="Times New Roman"/>
          <w:b/>
          <w:szCs w:val="20"/>
          <w:u w:val="single"/>
        </w:rPr>
        <w:t>A Bölcsőde vezetője:</w:t>
      </w:r>
      <w:r>
        <w:rPr>
          <w:rFonts w:ascii="Times New Roman" w:hAnsi="Times New Roman"/>
          <w:b/>
          <w:szCs w:val="20"/>
        </w:rPr>
        <w:t xml:space="preserve"> Galambos Laura</w:t>
      </w:r>
    </w:p>
    <w:p w14:paraId="077BA4DA" w14:textId="77777777" w:rsidR="00F65DA8" w:rsidRDefault="00F65DA8" w:rsidP="00B17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/>
          <w:szCs w:val="20"/>
        </w:rPr>
      </w:pPr>
    </w:p>
    <w:p w14:paraId="7DFD0FE9" w14:textId="77777777" w:rsidR="002672DA" w:rsidRPr="003A5A4D" w:rsidRDefault="002672DA" w:rsidP="00B17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/>
          <w:szCs w:val="20"/>
        </w:rPr>
      </w:pPr>
    </w:p>
    <w:p w14:paraId="647CA541" w14:textId="77777777" w:rsidR="00B173E3" w:rsidRDefault="00B173E3" w:rsidP="00B173E3">
      <w:pPr>
        <w:widowControl w:val="0"/>
        <w:overflowPunct w:val="0"/>
        <w:autoSpaceDE w:val="0"/>
        <w:autoSpaceDN w:val="0"/>
        <w:adjustRightInd w:val="0"/>
        <w:spacing w:after="0"/>
        <w:ind w:left="-1" w:firstLine="1"/>
        <w:jc w:val="both"/>
        <w:textAlignment w:val="baseline"/>
        <w:rPr>
          <w:rFonts w:ascii="Times New Roman" w:hAnsi="Times New Roman"/>
          <w:szCs w:val="20"/>
        </w:rPr>
      </w:pPr>
      <w:r w:rsidRPr="005C28F1">
        <w:rPr>
          <w:rFonts w:ascii="Times New Roman" w:hAnsi="Times New Roman"/>
          <w:b/>
          <w:szCs w:val="20"/>
        </w:rPr>
        <w:t>1.</w:t>
      </w:r>
      <w:r>
        <w:rPr>
          <w:rFonts w:ascii="Times New Roman" w:hAnsi="Times New Roman"/>
          <w:szCs w:val="20"/>
        </w:rPr>
        <w:t xml:space="preserve"> </w:t>
      </w:r>
      <w:r w:rsidRPr="003A5A4D">
        <w:rPr>
          <w:rFonts w:ascii="Times New Roman" w:hAnsi="Times New Roman"/>
          <w:szCs w:val="20"/>
        </w:rPr>
        <w:t xml:space="preserve">A bölcsőde naponta reggel </w:t>
      </w:r>
      <w:r>
        <w:rPr>
          <w:rFonts w:ascii="Times New Roman" w:hAnsi="Times New Roman"/>
          <w:szCs w:val="20"/>
        </w:rPr>
        <w:t>6.00</w:t>
      </w:r>
      <w:r w:rsidRPr="003A5A4D">
        <w:rPr>
          <w:rFonts w:ascii="Times New Roman" w:hAnsi="Times New Roman"/>
          <w:szCs w:val="20"/>
        </w:rPr>
        <w:t xml:space="preserve">–17.00-ig fogadja a gyermekeket. Kérjük, hogy </w:t>
      </w:r>
      <w:r w:rsidRPr="003A5A4D">
        <w:rPr>
          <w:rFonts w:ascii="Times New Roman" w:hAnsi="Times New Roman"/>
          <w:i/>
          <w:szCs w:val="20"/>
        </w:rPr>
        <w:t>8.00-8.30 között ne zavarják a reggelizést</w:t>
      </w:r>
      <w:r w:rsidRPr="003A5A4D">
        <w:rPr>
          <w:rFonts w:ascii="Times New Roman" w:hAnsi="Times New Roman"/>
          <w:szCs w:val="20"/>
        </w:rPr>
        <w:t>, gyermekükkel előtte vagy utána érkezzenek. A gyermekek hazavitelére délután 17 - óráig van lehetőség.</w:t>
      </w:r>
    </w:p>
    <w:p w14:paraId="2223C84E" w14:textId="77777777" w:rsidR="000C6A13" w:rsidRDefault="000C6A13" w:rsidP="00B173E3">
      <w:pPr>
        <w:widowControl w:val="0"/>
        <w:overflowPunct w:val="0"/>
        <w:autoSpaceDE w:val="0"/>
        <w:autoSpaceDN w:val="0"/>
        <w:adjustRightInd w:val="0"/>
        <w:spacing w:after="0"/>
        <w:ind w:left="-1" w:firstLine="1"/>
        <w:jc w:val="both"/>
        <w:textAlignment w:val="baseline"/>
        <w:rPr>
          <w:rFonts w:ascii="Times New Roman" w:hAnsi="Times New Roman"/>
          <w:szCs w:val="20"/>
        </w:rPr>
      </w:pPr>
    </w:p>
    <w:p w14:paraId="1264465B" w14:textId="77777777" w:rsidR="00B046D7" w:rsidRPr="003A5A4D" w:rsidRDefault="00B046D7" w:rsidP="00B173E3">
      <w:pPr>
        <w:widowControl w:val="0"/>
        <w:overflowPunct w:val="0"/>
        <w:autoSpaceDE w:val="0"/>
        <w:autoSpaceDN w:val="0"/>
        <w:adjustRightInd w:val="0"/>
        <w:spacing w:after="0"/>
        <w:ind w:left="-1" w:firstLine="1"/>
        <w:jc w:val="both"/>
        <w:textAlignment w:val="baseline"/>
        <w:rPr>
          <w:rFonts w:ascii="Times New Roman" w:hAnsi="Times New Roman"/>
          <w:szCs w:val="20"/>
        </w:rPr>
      </w:pPr>
    </w:p>
    <w:p w14:paraId="1CDC8B4D" w14:textId="686A73AB" w:rsidR="00B173E3" w:rsidRDefault="00B173E3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  <w:r w:rsidRPr="003A5A4D">
        <w:rPr>
          <w:rFonts w:ascii="Times New Roman" w:hAnsi="Times New Roman"/>
          <w:b/>
          <w:szCs w:val="20"/>
        </w:rPr>
        <w:t>2.</w:t>
      </w:r>
      <w:r w:rsidRPr="003A5A4D">
        <w:rPr>
          <w:rFonts w:ascii="Times New Roman" w:hAnsi="Times New Roman"/>
          <w:szCs w:val="20"/>
        </w:rPr>
        <w:t xml:space="preserve"> A bölcsődéből a gyermekeket csak a szülő vagy az általa írásban megbízott személy viheti el. 14 éven aluli gyermek e feladattal</w:t>
      </w:r>
      <w:r>
        <w:rPr>
          <w:rFonts w:ascii="Times New Roman" w:hAnsi="Times New Roman"/>
          <w:szCs w:val="20"/>
        </w:rPr>
        <w:t xml:space="preserve"> - A bölcsődei nevelés-gondozás szakmai szabályai című Módszertani levélben foglaltak szerint- </w:t>
      </w:r>
      <w:r w:rsidRPr="003A5A4D">
        <w:rPr>
          <w:rFonts w:ascii="Times New Roman" w:hAnsi="Times New Roman"/>
          <w:szCs w:val="20"/>
        </w:rPr>
        <w:t>nem bízható meg.</w:t>
      </w:r>
      <w:r>
        <w:rPr>
          <w:rFonts w:ascii="Times New Roman" w:hAnsi="Times New Roman"/>
          <w:szCs w:val="20"/>
        </w:rPr>
        <w:t xml:space="preserve"> </w:t>
      </w:r>
      <w:r w:rsidRPr="00083BA2">
        <w:rPr>
          <w:rFonts w:ascii="Times New Roman" w:hAnsi="Times New Roman"/>
          <w:szCs w:val="20"/>
        </w:rPr>
        <w:t xml:space="preserve">14. életévét betöltött, de a 18. életévét még be nem töltött kiskorú csak </w:t>
      </w:r>
      <w:r w:rsidR="00F65DA8" w:rsidRPr="00083BA2">
        <w:rPr>
          <w:rFonts w:ascii="Times New Roman" w:hAnsi="Times New Roman"/>
          <w:szCs w:val="20"/>
        </w:rPr>
        <w:t>kivételesesetekben</w:t>
      </w:r>
      <w:r w:rsidRPr="00083BA2">
        <w:rPr>
          <w:rFonts w:ascii="Times New Roman" w:hAnsi="Times New Roman"/>
          <w:szCs w:val="20"/>
        </w:rPr>
        <w:t xml:space="preserve">, külön nyilatkozat megtételét követően a kisgyermeknevelőkkel előre egyeztetett </w:t>
      </w:r>
      <w:r w:rsidR="00F65DA8" w:rsidRPr="00083BA2">
        <w:rPr>
          <w:rFonts w:ascii="Times New Roman" w:hAnsi="Times New Roman"/>
          <w:szCs w:val="20"/>
        </w:rPr>
        <w:t>alkalmakor</w:t>
      </w:r>
      <w:r w:rsidRPr="00083BA2">
        <w:rPr>
          <w:rFonts w:ascii="Times New Roman" w:hAnsi="Times New Roman"/>
          <w:szCs w:val="20"/>
        </w:rPr>
        <w:t xml:space="preserve"> bízható meg.</w:t>
      </w:r>
    </w:p>
    <w:p w14:paraId="12DC7B3A" w14:textId="77777777" w:rsidR="000C6A13" w:rsidRDefault="000C6A13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</w:p>
    <w:p w14:paraId="523264D9" w14:textId="77777777" w:rsidR="00B046D7" w:rsidRPr="00083BA2" w:rsidRDefault="00B046D7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</w:p>
    <w:p w14:paraId="53D8D6E6" w14:textId="77777777" w:rsidR="00B173E3" w:rsidRDefault="00B173E3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  <w:r w:rsidRPr="003A5A4D">
        <w:rPr>
          <w:rFonts w:ascii="Times New Roman" w:hAnsi="Times New Roman"/>
          <w:b/>
          <w:szCs w:val="20"/>
        </w:rPr>
        <w:t>3.</w:t>
      </w:r>
      <w:r w:rsidRPr="003A5A4D">
        <w:rPr>
          <w:rFonts w:ascii="Times New Roman" w:hAnsi="Times New Roman"/>
          <w:szCs w:val="20"/>
        </w:rPr>
        <w:t xml:space="preserve">  A bölcsődei átadóban minden gyermeknek külön szekrénye van a ruhák tárolására. Kérjük, hogy csak a legszükségesebb dolgokat tárolják a szekrényben, mert a bölcsődében hagyott, illetve a gyermek személyes tárgyaiért felelősséget vállalni nem tudunk.</w:t>
      </w:r>
    </w:p>
    <w:p w14:paraId="7AA7A826" w14:textId="77777777" w:rsidR="000C6A13" w:rsidRDefault="000C6A13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</w:p>
    <w:p w14:paraId="09A11595" w14:textId="77777777" w:rsidR="00B046D7" w:rsidRPr="003A5A4D" w:rsidRDefault="00B046D7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</w:p>
    <w:p w14:paraId="21428F41" w14:textId="77777777" w:rsidR="000C6A13" w:rsidRDefault="00B173E3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>4</w:t>
      </w:r>
      <w:r w:rsidRPr="003A5A4D">
        <w:rPr>
          <w:rFonts w:ascii="Times New Roman" w:hAnsi="Times New Roman"/>
          <w:b/>
          <w:szCs w:val="20"/>
        </w:rPr>
        <w:t>.</w:t>
      </w:r>
      <w:r w:rsidRPr="003A5A4D">
        <w:rPr>
          <w:rFonts w:ascii="Times New Roman" w:hAnsi="Times New Roman"/>
          <w:szCs w:val="20"/>
        </w:rPr>
        <w:t xml:space="preserve">  A bölcsődébe csak egészséges gyermek hozható. A közösség egészsége érdekében lázas (37,5</w:t>
      </w:r>
      <w:r w:rsidRPr="003A5A4D">
        <w:rPr>
          <w:rFonts w:ascii="Times New Roman" w:hAnsi="Times New Roman"/>
          <w:szCs w:val="20"/>
        </w:rPr>
        <w:sym w:font="Courier New" w:char="00B0"/>
      </w:r>
      <w:r w:rsidRPr="003A5A4D">
        <w:rPr>
          <w:rFonts w:ascii="Times New Roman" w:hAnsi="Times New Roman"/>
          <w:szCs w:val="20"/>
        </w:rPr>
        <w:t>C és ennél magasabb hőmérsékletű),</w:t>
      </w:r>
      <w:r>
        <w:rPr>
          <w:rFonts w:ascii="Times New Roman" w:hAnsi="Times New Roman"/>
          <w:szCs w:val="20"/>
        </w:rPr>
        <w:t xml:space="preserve"> náthás, köhögő,</w:t>
      </w:r>
      <w:r w:rsidRPr="003A5A4D">
        <w:rPr>
          <w:rFonts w:ascii="Times New Roman" w:hAnsi="Times New Roman"/>
          <w:szCs w:val="20"/>
        </w:rPr>
        <w:t xml:space="preserve"> antibiotikumot szedő vagy fertőzésre gyanús gyermek a bölcsődét nem látogathatja. </w:t>
      </w:r>
      <w:r>
        <w:rPr>
          <w:rFonts w:ascii="Times New Roman" w:hAnsi="Times New Roman"/>
          <w:szCs w:val="20"/>
        </w:rPr>
        <w:t>A</w:t>
      </w:r>
      <w:r w:rsidRPr="003A5A4D">
        <w:rPr>
          <w:rFonts w:ascii="Times New Roman" w:hAnsi="Times New Roman"/>
          <w:szCs w:val="20"/>
        </w:rPr>
        <w:t xml:space="preserve"> gyermek gyógyszer és ételérzé</w:t>
      </w:r>
      <w:r>
        <w:rPr>
          <w:rFonts w:ascii="Times New Roman" w:hAnsi="Times New Roman"/>
          <w:szCs w:val="20"/>
        </w:rPr>
        <w:t>kenységéről a bölcsődét tájékoztatni kell,</w:t>
      </w:r>
      <w:r w:rsidRPr="003A5A4D">
        <w:rPr>
          <w:rFonts w:ascii="Times New Roman" w:hAnsi="Times New Roman"/>
          <w:szCs w:val="20"/>
        </w:rPr>
        <w:t xml:space="preserve"> a kivizsgálás eredményét kérjük bemutatni</w:t>
      </w:r>
      <w:r>
        <w:rPr>
          <w:rFonts w:ascii="Times New Roman" w:hAnsi="Times New Roman"/>
          <w:szCs w:val="20"/>
        </w:rPr>
        <w:t xml:space="preserve">. Emellett tájékoztatni kell a bölcsődét a </w:t>
      </w:r>
      <w:r w:rsidRPr="003A5A4D">
        <w:rPr>
          <w:rFonts w:ascii="Times New Roman" w:hAnsi="Times New Roman"/>
          <w:szCs w:val="20"/>
        </w:rPr>
        <w:t xml:space="preserve">családban előforduló fertőző </w:t>
      </w:r>
      <w:r>
        <w:rPr>
          <w:rFonts w:ascii="Times New Roman" w:hAnsi="Times New Roman"/>
          <w:szCs w:val="20"/>
        </w:rPr>
        <w:t>megbetegedésekről is.</w:t>
      </w:r>
    </w:p>
    <w:p w14:paraId="40B90BCC" w14:textId="0CEAA82D" w:rsidR="00B173E3" w:rsidRDefault="00B173E3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</w:p>
    <w:p w14:paraId="09E06FF1" w14:textId="77777777" w:rsidR="00743CB0" w:rsidRDefault="00743CB0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</w:p>
    <w:p w14:paraId="41C0DAB4" w14:textId="77777777" w:rsidR="00B046D7" w:rsidRPr="003A5A4D" w:rsidRDefault="00B046D7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</w:p>
    <w:p w14:paraId="16066D93" w14:textId="6D4382D5" w:rsidR="00B173E3" w:rsidRDefault="00B173E3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lastRenderedPageBreak/>
        <w:t>5</w:t>
      </w:r>
      <w:r w:rsidRPr="003A5A4D">
        <w:rPr>
          <w:rFonts w:ascii="Times New Roman" w:hAnsi="Times New Roman"/>
          <w:b/>
          <w:szCs w:val="20"/>
        </w:rPr>
        <w:t>.</w:t>
      </w:r>
      <w:r w:rsidRPr="003A5A4D">
        <w:rPr>
          <w:rFonts w:ascii="Times New Roman" w:hAnsi="Times New Roman"/>
          <w:szCs w:val="20"/>
        </w:rPr>
        <w:t xml:space="preserve"> Abban az esetben, ha a gyermek napközben megbetegszik a bölcsődében, a </w:t>
      </w:r>
      <w:r>
        <w:rPr>
          <w:rFonts w:ascii="Times New Roman" w:hAnsi="Times New Roman"/>
          <w:szCs w:val="20"/>
        </w:rPr>
        <w:t>kisgyermeknevelő</w:t>
      </w:r>
      <w:r w:rsidRPr="003A5A4D">
        <w:rPr>
          <w:rFonts w:ascii="Times New Roman" w:hAnsi="Times New Roman"/>
          <w:szCs w:val="20"/>
        </w:rPr>
        <w:t xml:space="preserve"> értesíti a szülőt, illetve a hozzátartozót. Ehhez feltétlenül szüksé</w:t>
      </w:r>
      <w:r>
        <w:rPr>
          <w:rFonts w:ascii="Times New Roman" w:hAnsi="Times New Roman"/>
          <w:szCs w:val="20"/>
        </w:rPr>
        <w:t>ges a pontos cím és telefonszám megadása.</w:t>
      </w:r>
      <w:r w:rsidRPr="003A5A4D">
        <w:rPr>
          <w:rFonts w:ascii="Times New Roman" w:hAnsi="Times New Roman"/>
          <w:szCs w:val="20"/>
        </w:rPr>
        <w:t xml:space="preserve"> Kérjük, hogy ilyen esetben minél előbb gondo</w:t>
      </w:r>
      <w:r>
        <w:rPr>
          <w:rFonts w:ascii="Times New Roman" w:hAnsi="Times New Roman"/>
          <w:szCs w:val="20"/>
        </w:rPr>
        <w:t xml:space="preserve">skodjon a gyermek </w:t>
      </w:r>
      <w:r w:rsidR="002672DA">
        <w:rPr>
          <w:rFonts w:ascii="Times New Roman" w:hAnsi="Times New Roman"/>
          <w:szCs w:val="20"/>
        </w:rPr>
        <w:t>hazaviteléről,</w:t>
      </w:r>
      <w:r w:rsidRPr="003A5A4D">
        <w:rPr>
          <w:rFonts w:ascii="Times New Roman" w:hAnsi="Times New Roman"/>
          <w:szCs w:val="20"/>
        </w:rPr>
        <w:t xml:space="preserve"> illetve orvosi ellátásáról, ezzel is növelve a mielőbbi gyógyulás </w:t>
      </w:r>
      <w:r>
        <w:rPr>
          <w:rFonts w:ascii="Times New Roman" w:hAnsi="Times New Roman"/>
          <w:szCs w:val="20"/>
        </w:rPr>
        <w:t>esélyét</w:t>
      </w:r>
      <w:r w:rsidRPr="003A5A4D">
        <w:rPr>
          <w:rFonts w:ascii="Times New Roman" w:hAnsi="Times New Roman"/>
          <w:szCs w:val="20"/>
        </w:rPr>
        <w:t>.</w:t>
      </w:r>
    </w:p>
    <w:p w14:paraId="798F99F7" w14:textId="77777777" w:rsidR="00E103A6" w:rsidRDefault="00E103A6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</w:p>
    <w:p w14:paraId="3D0E4746" w14:textId="77777777" w:rsidR="000C6A13" w:rsidRDefault="000C6A13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</w:p>
    <w:p w14:paraId="0FA6596D" w14:textId="3B70A9AF" w:rsidR="00B173E3" w:rsidRDefault="00B173E3" w:rsidP="00E103A6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>6</w:t>
      </w:r>
      <w:r>
        <w:rPr>
          <w:rFonts w:ascii="Times New Roman" w:hAnsi="Times New Roman"/>
          <w:szCs w:val="20"/>
        </w:rPr>
        <w:t>. Betegség miatt hiányz</w:t>
      </w:r>
      <w:r w:rsidR="00E103A6">
        <w:rPr>
          <w:rFonts w:ascii="Times New Roman" w:hAnsi="Times New Roman"/>
          <w:szCs w:val="20"/>
        </w:rPr>
        <w:t xml:space="preserve">ó </w:t>
      </w:r>
      <w:r>
        <w:rPr>
          <w:rFonts w:ascii="Times New Roman" w:hAnsi="Times New Roman"/>
          <w:szCs w:val="20"/>
        </w:rPr>
        <w:t>gyermeket gyógyulás után csak „Egészséges, közösségbe</w:t>
      </w:r>
      <w:r w:rsidR="00E103A6">
        <w:rPr>
          <w:rFonts w:ascii="Times New Roman" w:hAnsi="Times New Roman"/>
          <w:szCs w:val="20"/>
        </w:rPr>
        <w:t xml:space="preserve"> me</w:t>
      </w:r>
      <w:r>
        <w:rPr>
          <w:rFonts w:ascii="Times New Roman" w:hAnsi="Times New Roman"/>
          <w:szCs w:val="20"/>
        </w:rPr>
        <w:t xml:space="preserve">het” orvosi igazolással tudunk fogadni. Ahogy a bölcsődei ellátás megkezdése előtt, úgy a nevelési- gondozási év során megtörtént </w:t>
      </w:r>
      <w:r w:rsidR="00F65DA8">
        <w:rPr>
          <w:rFonts w:ascii="Times New Roman" w:hAnsi="Times New Roman"/>
          <w:szCs w:val="20"/>
        </w:rPr>
        <w:t>kötelező,</w:t>
      </w:r>
      <w:r>
        <w:rPr>
          <w:rFonts w:ascii="Times New Roman" w:hAnsi="Times New Roman"/>
          <w:szCs w:val="20"/>
        </w:rPr>
        <w:t xml:space="preserve"> illetve nem kötelező védőoltásokról is igazolást kérünk. Gyermekek a hiányzásokat követően szülői nyilatkozat kitöltésével tudjuk fogadni.</w:t>
      </w:r>
    </w:p>
    <w:p w14:paraId="5A2E447E" w14:textId="77777777" w:rsidR="000C6A13" w:rsidRDefault="000C6A13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</w:p>
    <w:p w14:paraId="5E1A0A06" w14:textId="77777777" w:rsidR="000C6A13" w:rsidRDefault="000C6A13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/>
          <w:szCs w:val="20"/>
        </w:rPr>
      </w:pPr>
    </w:p>
    <w:p w14:paraId="7BC166D6" w14:textId="3C067096" w:rsidR="00B173E3" w:rsidRDefault="00B173E3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>7</w:t>
      </w:r>
      <w:r w:rsidRPr="003A5A4D">
        <w:rPr>
          <w:rFonts w:ascii="Times New Roman" w:hAnsi="Times New Roman"/>
          <w:b/>
          <w:szCs w:val="20"/>
        </w:rPr>
        <w:t>.</w:t>
      </w:r>
      <w:r w:rsidRPr="003A5A4D">
        <w:rPr>
          <w:rFonts w:ascii="Times New Roman" w:hAnsi="Times New Roman"/>
          <w:szCs w:val="20"/>
        </w:rPr>
        <w:t xml:space="preserve"> Az üzenő füzetbe történő bejegyzéseiket szívesen vesszük, akár a gyermek egészségi állapotára, akár a gyermek fejlődésére, vagy otthoni eseményekre vonatkoznak.</w:t>
      </w:r>
    </w:p>
    <w:p w14:paraId="2720A517" w14:textId="77777777" w:rsidR="00943A43" w:rsidRDefault="00943A43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</w:p>
    <w:p w14:paraId="2049A919" w14:textId="77777777" w:rsidR="00D96528" w:rsidRDefault="00D96528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</w:p>
    <w:p w14:paraId="37AACDD4" w14:textId="78C07167" w:rsidR="00943A43" w:rsidRPr="000C6A13" w:rsidRDefault="00B173E3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8</w:t>
      </w:r>
      <w:r w:rsidRPr="003A5A4D">
        <w:rPr>
          <w:rFonts w:ascii="Times New Roman" w:hAnsi="Times New Roman"/>
          <w:b/>
          <w:szCs w:val="20"/>
        </w:rPr>
        <w:t>.</w:t>
      </w:r>
      <w:r w:rsidRPr="003A5A4D">
        <w:rPr>
          <w:rFonts w:ascii="Times New Roman" w:hAnsi="Times New Roman"/>
          <w:szCs w:val="20"/>
        </w:rPr>
        <w:t xml:space="preserve">  Ha a szülő a gyermekét betegség vagy más ok miatt nem viszi bölcsődébe, a távolmaradás okát</w:t>
      </w:r>
      <w:r>
        <w:rPr>
          <w:rFonts w:ascii="Times New Roman" w:hAnsi="Times New Roman"/>
          <w:szCs w:val="20"/>
        </w:rPr>
        <w:t xml:space="preserve"> lehetőség szerint reggel 9:00-ig, de legkésőbb 24 órán belül</w:t>
      </w:r>
      <w:r w:rsidRPr="003A5A4D">
        <w:rPr>
          <w:rFonts w:ascii="Times New Roman" w:hAnsi="Times New Roman"/>
          <w:szCs w:val="20"/>
        </w:rPr>
        <w:t xml:space="preserve"> közölje a bölcsődevezetővel.</w:t>
      </w:r>
      <w:r>
        <w:rPr>
          <w:rFonts w:ascii="Times New Roman" w:hAnsi="Times New Roman"/>
          <w:szCs w:val="20"/>
        </w:rPr>
        <w:t xml:space="preserve"> A térítési díj elszámolásnál csak a következő naptól tudjuk a gyermek hiányzását figyelembe venni. Amennyiben gyermeke újra jön bölcsődébe azt előző nap 9:00 óráig jelezze e-mailen </w:t>
      </w:r>
    </w:p>
    <w:p w14:paraId="3876D613" w14:textId="6D3B87CD" w:rsidR="00B173E3" w:rsidRDefault="00B173E3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vagy telefonon, hogy másnapra biztosítani tudjuk a gyermek számára az étkezést.</w:t>
      </w:r>
    </w:p>
    <w:p w14:paraId="7EAB0894" w14:textId="77777777" w:rsidR="000C6A13" w:rsidRDefault="000C6A13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</w:p>
    <w:p w14:paraId="7CF890D1" w14:textId="77777777" w:rsidR="00B046D7" w:rsidRDefault="00B046D7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</w:p>
    <w:p w14:paraId="02126F6C" w14:textId="4E27020E" w:rsidR="00D96528" w:rsidRDefault="00B173E3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>9</w:t>
      </w:r>
      <w:r w:rsidRPr="003A5A4D">
        <w:rPr>
          <w:rFonts w:ascii="Times New Roman" w:hAnsi="Times New Roman"/>
          <w:b/>
          <w:szCs w:val="20"/>
        </w:rPr>
        <w:t>.</w:t>
      </w:r>
      <w:r w:rsidRPr="003A5A4D">
        <w:rPr>
          <w:rFonts w:ascii="Times New Roman" w:hAnsi="Times New Roman"/>
          <w:szCs w:val="20"/>
        </w:rPr>
        <w:t xml:space="preserve">  Kérjük, hogy a térítési díjat az előre jelzett napon pontosan fizessék be. Fizetési és egyéb gondjaik esetén keressék a bölcsőde vezetőjét, aki felvilágosítással és segítőkészséggel á</w:t>
      </w:r>
      <w:r>
        <w:rPr>
          <w:rFonts w:ascii="Times New Roman" w:hAnsi="Times New Roman"/>
          <w:szCs w:val="20"/>
        </w:rPr>
        <w:t xml:space="preserve">ll szíves rendelkezésükre. </w:t>
      </w:r>
    </w:p>
    <w:p w14:paraId="4D9E01C5" w14:textId="77777777" w:rsidR="00D96528" w:rsidRDefault="00D96528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</w:p>
    <w:p w14:paraId="21858A14" w14:textId="77777777" w:rsidR="00B046D7" w:rsidRDefault="00B046D7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</w:p>
    <w:p w14:paraId="521E5548" w14:textId="769E36FD" w:rsidR="00D96528" w:rsidRDefault="00B173E3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>10</w:t>
      </w:r>
      <w:r w:rsidRPr="003A5A4D">
        <w:rPr>
          <w:rFonts w:ascii="Times New Roman" w:hAnsi="Times New Roman"/>
          <w:b/>
          <w:szCs w:val="20"/>
        </w:rPr>
        <w:t>.</w:t>
      </w:r>
      <w:r w:rsidRPr="003A5A4D">
        <w:rPr>
          <w:rFonts w:ascii="Times New Roman" w:hAnsi="Times New Roman"/>
          <w:szCs w:val="20"/>
        </w:rPr>
        <w:t xml:space="preserve">  A család és a bö</w:t>
      </w:r>
      <w:r>
        <w:rPr>
          <w:rFonts w:ascii="Times New Roman" w:hAnsi="Times New Roman"/>
          <w:szCs w:val="20"/>
        </w:rPr>
        <w:t xml:space="preserve">lcsőde kapcsolatának erősítéséhez </w:t>
      </w:r>
      <w:r w:rsidRPr="003A5A4D">
        <w:rPr>
          <w:rFonts w:ascii="Times New Roman" w:hAnsi="Times New Roman"/>
          <w:szCs w:val="20"/>
        </w:rPr>
        <w:t xml:space="preserve">lehetőséget biztosítunk a szülővel történő beszoktatáson </w:t>
      </w:r>
      <w:r>
        <w:rPr>
          <w:rFonts w:ascii="Times New Roman" w:hAnsi="Times New Roman"/>
          <w:szCs w:val="20"/>
        </w:rPr>
        <w:t>és</w:t>
      </w:r>
      <w:r w:rsidRPr="003A5A4D">
        <w:rPr>
          <w:rFonts w:ascii="Times New Roman" w:hAnsi="Times New Roman"/>
          <w:szCs w:val="20"/>
        </w:rPr>
        <w:t xml:space="preserve"> a </w:t>
      </w:r>
      <w:r>
        <w:rPr>
          <w:rFonts w:ascii="Times New Roman" w:hAnsi="Times New Roman"/>
          <w:szCs w:val="20"/>
        </w:rPr>
        <w:t>kisgyermeknevelő-szülő napi találkozásain - a mindennapi információcserén – túl, igény szerint, előre egyeztetett időpontban személyes beszélgetésre</w:t>
      </w:r>
      <w:r w:rsidRPr="003A5A4D">
        <w:rPr>
          <w:rFonts w:ascii="Times New Roman" w:hAnsi="Times New Roman"/>
          <w:szCs w:val="20"/>
        </w:rPr>
        <w:t>, az üzenő füzeten keresztül történő információcserére, szülői értekez</w:t>
      </w:r>
      <w:r>
        <w:rPr>
          <w:rFonts w:ascii="Times New Roman" w:hAnsi="Times New Roman"/>
          <w:szCs w:val="20"/>
        </w:rPr>
        <w:t>letre.</w:t>
      </w:r>
    </w:p>
    <w:p w14:paraId="3EB53A80" w14:textId="77777777" w:rsidR="00D96528" w:rsidRDefault="00D96528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</w:p>
    <w:p w14:paraId="27DB36F5" w14:textId="77777777" w:rsidR="00B046D7" w:rsidRPr="003A5A4D" w:rsidRDefault="00B046D7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</w:p>
    <w:p w14:paraId="2920518B" w14:textId="3CE5467C" w:rsidR="00B173E3" w:rsidRPr="000C6A13" w:rsidRDefault="00B173E3" w:rsidP="000C6A1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6"/>
        </w:rPr>
        <w:t>11</w:t>
      </w:r>
      <w:r w:rsidRPr="003A5A4D">
        <w:rPr>
          <w:rFonts w:ascii="Times New Roman" w:hAnsi="Times New Roman"/>
          <w:b/>
          <w:szCs w:val="26"/>
        </w:rPr>
        <w:t xml:space="preserve">. </w:t>
      </w:r>
      <w:r w:rsidRPr="003A5A4D">
        <w:rPr>
          <w:rFonts w:ascii="Times New Roman" w:hAnsi="Times New Roman"/>
          <w:szCs w:val="26"/>
        </w:rPr>
        <w:t>Bölcsődénkben a gyermekek védelméről és a gyámügyi igazgatásról szóló 1997. évi. XXXI. törvény értelmében az alábbiak szerint érdekképviseleti fórumot működtetünk.</w:t>
      </w:r>
    </w:p>
    <w:p w14:paraId="57E50CDF" w14:textId="77777777" w:rsidR="00B173E3" w:rsidRPr="003A5A4D" w:rsidRDefault="00B173E3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6"/>
          <w:u w:val="single"/>
        </w:rPr>
      </w:pPr>
      <w:r w:rsidRPr="003A5A4D">
        <w:rPr>
          <w:rFonts w:ascii="Times New Roman" w:hAnsi="Times New Roman"/>
          <w:szCs w:val="26"/>
          <w:u w:val="single"/>
        </w:rPr>
        <w:t>Érdekképviseleti Fórum működése</w:t>
      </w:r>
    </w:p>
    <w:p w14:paraId="092BBCE1" w14:textId="77777777" w:rsidR="00B173E3" w:rsidRPr="003A5A4D" w:rsidRDefault="00B173E3" w:rsidP="00B173E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6"/>
        </w:rPr>
      </w:pPr>
      <w:r w:rsidRPr="003A5A4D">
        <w:rPr>
          <w:rFonts w:ascii="Times New Roman" w:hAnsi="Times New Roman"/>
          <w:szCs w:val="26"/>
        </w:rPr>
        <w:t>A gyermek szülője vagy más törvényes képviselője panasszal élhet az intézmény vezetőjénél vagy az érdekképviseleti fórumánál</w:t>
      </w:r>
    </w:p>
    <w:p w14:paraId="6DF9AC7F" w14:textId="77777777" w:rsidR="00B173E3" w:rsidRPr="009506CC" w:rsidRDefault="00B173E3" w:rsidP="00B173E3">
      <w:pPr>
        <w:widowControl w:val="0"/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hAnsi="Times New Roman"/>
          <w:szCs w:val="26"/>
        </w:rPr>
      </w:pPr>
      <w:r w:rsidRPr="009506CC">
        <w:rPr>
          <w:rFonts w:ascii="Times New Roman" w:hAnsi="Times New Roman"/>
          <w:szCs w:val="26"/>
        </w:rPr>
        <w:t>az ellátást érintő kifogások orvoslása érdekében,</w:t>
      </w:r>
    </w:p>
    <w:p w14:paraId="1E5B7D26" w14:textId="77777777" w:rsidR="00B173E3" w:rsidRPr="009506CC" w:rsidRDefault="00B173E3" w:rsidP="00B173E3">
      <w:pPr>
        <w:widowControl w:val="0"/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hAnsi="Times New Roman"/>
          <w:szCs w:val="26"/>
        </w:rPr>
      </w:pPr>
      <w:r w:rsidRPr="009506CC">
        <w:rPr>
          <w:rFonts w:ascii="Times New Roman" w:hAnsi="Times New Roman"/>
          <w:szCs w:val="26"/>
        </w:rPr>
        <w:lastRenderedPageBreak/>
        <w:t>a gyermeki jogok sérelme esetén,</w:t>
      </w:r>
    </w:p>
    <w:p w14:paraId="36DCDBC5" w14:textId="77777777" w:rsidR="00B173E3" w:rsidRPr="009506CC" w:rsidRDefault="00B173E3" w:rsidP="00B173E3">
      <w:pPr>
        <w:widowControl w:val="0"/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hAnsi="Times New Roman"/>
          <w:szCs w:val="26"/>
        </w:rPr>
      </w:pPr>
      <w:r w:rsidRPr="009506CC">
        <w:rPr>
          <w:rFonts w:ascii="Times New Roman" w:hAnsi="Times New Roman"/>
          <w:szCs w:val="26"/>
        </w:rPr>
        <w:t>az intézmény dolgozói kötelezettségszegése esetén.</w:t>
      </w:r>
    </w:p>
    <w:p w14:paraId="1D14A5E5" w14:textId="77777777" w:rsidR="000C6A13" w:rsidRDefault="00B173E3" w:rsidP="00B173E3">
      <w:pPr>
        <w:widowControl w:val="0"/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Times New Roman" w:hAnsi="Times New Roman"/>
          <w:szCs w:val="26"/>
        </w:rPr>
      </w:pPr>
      <w:r w:rsidRPr="003A5A4D">
        <w:rPr>
          <w:rFonts w:ascii="Times New Roman" w:hAnsi="Times New Roman"/>
          <w:szCs w:val="26"/>
        </w:rPr>
        <w:t>A fórum munkájában a szülők, dolgozók, adott esetben a fenntartó képviselői vesznek részt. A Fórum tagjait - gyermekcsoportonként egy szülőt és egy kisgyermeknevelőt- minden nevelési év elején az első szülői értekezleten választjuk meg. A Fórum szükség szerint, de legalább évente egy alkalommal ülésezik. Az Érdekképviseleti Fórumnak címzett panaszt az intézményvezetőnél kell benyújtani. Az intézményvezető értesíti a Fórum elnökét a panasz benyújtásáról. Az Érdekképviseleti Fórum ülését az elnök hívja össze. A panasztevőt kifejezett kérelmére az Érdekképviseleti Fórum ülésén meg kell hallgatni. A panasztevőt az Elnök értesíti az ülés időpontjáról azzal, hogy távolmaradása az ülés megtartását és a panasz kivizsgálását nem akadályozza. Az Érdekképviseleti Fórum üléséről jegyzőkönyvet kell vezetni.</w:t>
      </w:r>
      <w:r w:rsidR="000C6A13">
        <w:rPr>
          <w:rFonts w:ascii="Times New Roman" w:hAnsi="Times New Roman"/>
          <w:szCs w:val="26"/>
        </w:rPr>
        <w:t xml:space="preserve">                      </w:t>
      </w:r>
      <w:r w:rsidRPr="003A5A4D">
        <w:rPr>
          <w:rFonts w:ascii="Times New Roman" w:hAnsi="Times New Roman"/>
          <w:szCs w:val="26"/>
        </w:rPr>
        <w:t xml:space="preserve"> </w:t>
      </w:r>
    </w:p>
    <w:p w14:paraId="7DB08144" w14:textId="77777777" w:rsidR="000C6A13" w:rsidRDefault="000C6A13" w:rsidP="00B173E3">
      <w:pPr>
        <w:widowControl w:val="0"/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Times New Roman" w:hAnsi="Times New Roman"/>
          <w:szCs w:val="26"/>
        </w:rPr>
      </w:pPr>
    </w:p>
    <w:p w14:paraId="51E7DA8C" w14:textId="7A0DC7A2" w:rsidR="00B173E3" w:rsidRPr="00634ED2" w:rsidRDefault="00B173E3" w:rsidP="00B173E3">
      <w:pPr>
        <w:widowControl w:val="0"/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Times New Roman" w:hAnsi="Times New Roman"/>
          <w:szCs w:val="26"/>
        </w:rPr>
      </w:pPr>
      <w:r w:rsidRPr="003A5A4D">
        <w:rPr>
          <w:rFonts w:ascii="Times New Roman" w:hAnsi="Times New Roman"/>
          <w:szCs w:val="26"/>
        </w:rPr>
        <w:t xml:space="preserve">Az Érdekképviseleti Fórum elnöke a panasz intézményvezetőnél történt benyújtásától számított 15 napon belül értesíti a panasztevőt a panasz kivizsgálásának eredményéről. </w:t>
      </w:r>
      <w:r w:rsidR="00DA6B53" w:rsidRPr="003A5A4D">
        <w:rPr>
          <w:rFonts w:ascii="Times New Roman" w:hAnsi="Times New Roman"/>
          <w:szCs w:val="26"/>
        </w:rPr>
        <w:t>A gyermek szülője</w:t>
      </w:r>
      <w:r w:rsidRPr="003A5A4D">
        <w:rPr>
          <w:rFonts w:ascii="Times New Roman" w:hAnsi="Times New Roman"/>
          <w:szCs w:val="26"/>
        </w:rPr>
        <w:t xml:space="preserve"> vagy más törvényes képviselője az intézmény fenntartójához, vagy a gyermekjogi képviselőhöz fordulhat, ha az intézmény vezetője, vagy az érdekképviseleti fórum 15 napon belül nem küld értesítést a vizsgálat eredményéről, vagy ha a megte</w:t>
      </w:r>
      <w:r>
        <w:rPr>
          <w:rFonts w:ascii="Times New Roman" w:hAnsi="Times New Roman"/>
          <w:szCs w:val="26"/>
        </w:rPr>
        <w:t>tt intézkedéssel nem ért egyet.</w:t>
      </w:r>
    </w:p>
    <w:p w14:paraId="46B81FB9" w14:textId="77777777" w:rsidR="00B173E3" w:rsidRPr="003A5A4D" w:rsidRDefault="00B173E3" w:rsidP="00B173E3">
      <w:pPr>
        <w:widowControl w:val="0"/>
        <w:overflowPunct w:val="0"/>
        <w:autoSpaceDE w:val="0"/>
        <w:autoSpaceDN w:val="0"/>
        <w:adjustRightInd w:val="0"/>
        <w:spacing w:after="0"/>
        <w:ind w:left="540"/>
        <w:jc w:val="both"/>
        <w:textAlignment w:val="baseline"/>
        <w:rPr>
          <w:rFonts w:ascii="Times New Roman" w:hAnsi="Times New Roman"/>
          <w:szCs w:val="20"/>
        </w:rPr>
      </w:pPr>
    </w:p>
    <w:p w14:paraId="20A5E782" w14:textId="77777777" w:rsidR="00B173E3" w:rsidRPr="003A5A4D" w:rsidRDefault="00B173E3" w:rsidP="00B173E3">
      <w:pPr>
        <w:widowControl w:val="0"/>
        <w:overflowPunct w:val="0"/>
        <w:autoSpaceDE w:val="0"/>
        <w:autoSpaceDN w:val="0"/>
        <w:adjustRightInd w:val="0"/>
        <w:spacing w:after="0"/>
        <w:ind w:left="5496" w:firstLine="168"/>
        <w:jc w:val="both"/>
        <w:textAlignment w:val="baseline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Köszönjük a házirend betartását.</w:t>
      </w:r>
    </w:p>
    <w:p w14:paraId="17AF1DE7" w14:textId="77777777" w:rsidR="00B173E3" w:rsidRPr="003A5A4D" w:rsidRDefault="00B173E3" w:rsidP="00B173E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0"/>
        </w:rPr>
      </w:pPr>
    </w:p>
    <w:p w14:paraId="341AD8D2" w14:textId="6C002FF6" w:rsidR="00B173E3" w:rsidRDefault="00B173E3" w:rsidP="00B173E3">
      <w:pPr>
        <w:ind w:firstLine="1134"/>
      </w:pPr>
      <w:r w:rsidRPr="003A5A4D">
        <w:rPr>
          <w:rFonts w:ascii="Times New Roman" w:hAnsi="Times New Roman"/>
          <w:szCs w:val="20"/>
        </w:rPr>
        <w:t>Pécs,</w:t>
      </w:r>
      <w:r>
        <w:rPr>
          <w:rFonts w:ascii="Times New Roman" w:hAnsi="Times New Roman"/>
          <w:szCs w:val="20"/>
        </w:rPr>
        <w:t xml:space="preserve"> 202</w:t>
      </w:r>
      <w:r w:rsidR="0012165B">
        <w:rPr>
          <w:rFonts w:ascii="Times New Roman" w:hAnsi="Times New Roman"/>
          <w:szCs w:val="20"/>
        </w:rPr>
        <w:t>5</w:t>
      </w:r>
      <w:r>
        <w:rPr>
          <w:rFonts w:ascii="Times New Roman" w:hAnsi="Times New Roman"/>
          <w:szCs w:val="20"/>
        </w:rPr>
        <w:t>.09.01.</w:t>
      </w:r>
    </w:p>
    <w:p w14:paraId="04FCC915" w14:textId="77777777" w:rsidR="00B173E3" w:rsidRDefault="00B173E3" w:rsidP="00B173E3">
      <w:pPr>
        <w:spacing w:after="0" w:line="240" w:lineRule="auto"/>
      </w:pPr>
    </w:p>
    <w:p w14:paraId="70BAE778" w14:textId="77777777" w:rsidR="00B173E3" w:rsidRDefault="00B173E3" w:rsidP="00B173E3">
      <w:pPr>
        <w:spacing w:after="0" w:line="240" w:lineRule="auto"/>
      </w:pPr>
    </w:p>
    <w:p w14:paraId="4D4ED350" w14:textId="77777777" w:rsidR="00B173E3" w:rsidRDefault="00B173E3" w:rsidP="00B173E3">
      <w:pPr>
        <w:spacing w:after="0" w:line="240" w:lineRule="auto"/>
      </w:pPr>
    </w:p>
    <w:p w14:paraId="640D937B" w14:textId="77777777" w:rsidR="00B173E3" w:rsidRDefault="00B173E3" w:rsidP="00B173E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        _______________________</w:t>
      </w:r>
    </w:p>
    <w:p w14:paraId="77DFB357" w14:textId="77777777" w:rsidR="00B173E3" w:rsidRDefault="00B173E3" w:rsidP="00B173E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>Galambos Laura</w:t>
      </w:r>
    </w:p>
    <w:p w14:paraId="5BF012C1" w14:textId="77777777" w:rsidR="00B173E3" w:rsidRDefault="00B173E3" w:rsidP="00B173E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>bölcsődevezető</w:t>
      </w:r>
    </w:p>
    <w:p w14:paraId="60C184FD" w14:textId="77777777" w:rsidR="00E3013C" w:rsidRDefault="00E3013C" w:rsidP="00F205F2">
      <w:pPr>
        <w:pStyle w:val="lfej"/>
        <w:tabs>
          <w:tab w:val="left" w:pos="357"/>
          <w:tab w:val="right" w:pos="10117"/>
        </w:tabs>
        <w:spacing w:line="280" w:lineRule="exact"/>
        <w:ind w:right="360"/>
        <w:rPr>
          <w:b/>
          <w:color w:val="0070C0"/>
        </w:rPr>
      </w:pPr>
    </w:p>
    <w:sectPr w:rsidR="00E3013C" w:rsidSect="00E103A6">
      <w:headerReference w:type="default" r:id="rId7"/>
      <w:footerReference w:type="default" r:id="rId8"/>
      <w:pgSz w:w="11906" w:h="16838"/>
      <w:pgMar w:top="2694" w:right="1417" w:bottom="1417" w:left="1417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B1AD" w14:textId="77777777" w:rsidR="00BF2A4A" w:rsidRDefault="00BF2A4A" w:rsidP="00F205F2">
      <w:pPr>
        <w:spacing w:after="0" w:line="240" w:lineRule="auto"/>
      </w:pPr>
      <w:r>
        <w:separator/>
      </w:r>
    </w:p>
  </w:endnote>
  <w:endnote w:type="continuationSeparator" w:id="0">
    <w:p w14:paraId="11E9529B" w14:textId="77777777" w:rsidR="00BF2A4A" w:rsidRDefault="00BF2A4A" w:rsidP="00F2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7BCB" w14:textId="0E0D4557" w:rsidR="00F205F2" w:rsidRPr="00D300BA" w:rsidRDefault="00F205F2" w:rsidP="00F205F2">
    <w:pPr>
      <w:pStyle w:val="llb"/>
      <w:tabs>
        <w:tab w:val="clear" w:pos="4536"/>
        <w:tab w:val="clear" w:pos="9072"/>
        <w:tab w:val="right" w:pos="10230"/>
      </w:tabs>
      <w:ind w:right="249"/>
      <w:rPr>
        <w:b/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</w:t>
    </w:r>
    <w:r w:rsidR="00D81081">
      <w:rPr>
        <w:sz w:val="20"/>
        <w:szCs w:val="20"/>
      </w:rPr>
      <w:ptab w:relativeTo="margin" w:alignment="right" w:leader="none"/>
    </w:r>
    <w:r>
      <w:rPr>
        <w:sz w:val="20"/>
        <w:szCs w:val="20"/>
      </w:rPr>
      <w:t>H-7624 Pécs• Szigeti út 12. •</w:t>
    </w:r>
    <w:r w:rsidRPr="00D300BA">
      <w:rPr>
        <w:sz w:val="20"/>
        <w:szCs w:val="20"/>
      </w:rPr>
      <w:t xml:space="preserve"> 7602 Péc</w:t>
    </w:r>
    <w:r w:rsidR="00D81081">
      <w:rPr>
        <w:sz w:val="20"/>
        <w:szCs w:val="20"/>
      </w:rPr>
      <w:t xml:space="preserve">s </w:t>
    </w:r>
    <w:r w:rsidRPr="00D300BA">
      <w:rPr>
        <w:sz w:val="20"/>
        <w:szCs w:val="20"/>
      </w:rPr>
      <w:t>Postafió99.</w:t>
    </w:r>
  </w:p>
  <w:p w14:paraId="618AE932" w14:textId="77777777" w:rsidR="00F205F2" w:rsidRPr="00D300BA" w:rsidRDefault="00F205F2" w:rsidP="00D81081">
    <w:pPr>
      <w:pStyle w:val="llb"/>
      <w:tabs>
        <w:tab w:val="clear" w:pos="4536"/>
        <w:tab w:val="clear" w:pos="9072"/>
      </w:tabs>
      <w:ind w:left="-709" w:right="249"/>
      <w:jc w:val="right"/>
      <w:rPr>
        <w:sz w:val="20"/>
        <w:szCs w:val="20"/>
      </w:rPr>
    </w:pPr>
    <w:r w:rsidRPr="00D300BA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300BA">
      <w:rPr>
        <w:sz w:val="20"/>
        <w:szCs w:val="20"/>
      </w:rPr>
      <w:t>Telefon: 36 (72) 536-</w:t>
    </w:r>
    <w:r>
      <w:rPr>
        <w:sz w:val="20"/>
        <w:szCs w:val="20"/>
      </w:rPr>
      <w:t>000/31318</w:t>
    </w:r>
    <w:r w:rsidRPr="00D300BA">
      <w:rPr>
        <w:sz w:val="20"/>
        <w:szCs w:val="20"/>
      </w:rPr>
      <w:t xml:space="preserve"> </w:t>
    </w:r>
  </w:p>
  <w:p w14:paraId="6C90FC28" w14:textId="77777777" w:rsidR="00F205F2" w:rsidRPr="00F205F2" w:rsidRDefault="00F205F2" w:rsidP="00F205F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D06E" w14:textId="77777777" w:rsidR="00BF2A4A" w:rsidRDefault="00BF2A4A" w:rsidP="00F205F2">
      <w:pPr>
        <w:spacing w:after="0" w:line="240" w:lineRule="auto"/>
      </w:pPr>
      <w:r>
        <w:separator/>
      </w:r>
    </w:p>
  </w:footnote>
  <w:footnote w:type="continuationSeparator" w:id="0">
    <w:p w14:paraId="7D4104B6" w14:textId="77777777" w:rsidR="00BF2A4A" w:rsidRDefault="00BF2A4A" w:rsidP="00F20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E502" w14:textId="34598F30" w:rsidR="00F205F2" w:rsidRDefault="00F205F2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F38BAD" wp14:editId="164F6AF3">
          <wp:simplePos x="0" y="0"/>
          <wp:positionH relativeFrom="column">
            <wp:posOffset>-574158</wp:posOffset>
          </wp:positionH>
          <wp:positionV relativeFrom="paragraph">
            <wp:posOffset>-31691</wp:posOffset>
          </wp:positionV>
          <wp:extent cx="4606925" cy="1234440"/>
          <wp:effectExtent l="0" t="0" r="3175" b="3810"/>
          <wp:wrapTight wrapText="bothSides">
            <wp:wrapPolygon edited="0">
              <wp:start x="0" y="0"/>
              <wp:lineTo x="0" y="21333"/>
              <wp:lineTo x="21526" y="21333"/>
              <wp:lineTo x="21526" y="0"/>
              <wp:lineTo x="0" y="0"/>
            </wp:wrapPolygon>
          </wp:wrapTight>
          <wp:docPr id="390398107" name="Kép 1" descr="A képen Betűtípus, szöveg, Grafika, emblém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165267" name="Kép 1" descr="A képen Betűtípus, szöveg, Grafika, embléma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6925" cy="1234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D92A06" w14:textId="67162643" w:rsidR="00F205F2" w:rsidRDefault="00F205F2">
    <w:pPr>
      <w:pStyle w:val="lfej"/>
    </w:pPr>
  </w:p>
  <w:p w14:paraId="11E16197" w14:textId="0E698EB6" w:rsidR="00F205F2" w:rsidRDefault="00F205F2">
    <w:pPr>
      <w:pStyle w:val="lfej"/>
    </w:pPr>
    <w:r w:rsidRPr="005D5EDF">
      <w:rPr>
        <w:b/>
        <w:color w:val="0070C0"/>
      </w:rPr>
      <w:t xml:space="preserve">Gyakorló Általános Iskola és Óvodája, Bölcsődéje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874"/>
    <w:multiLevelType w:val="hybridMultilevel"/>
    <w:tmpl w:val="804686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F2033"/>
    <w:multiLevelType w:val="hybridMultilevel"/>
    <w:tmpl w:val="B2645254"/>
    <w:lvl w:ilvl="0" w:tplc="5A30804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800513">
    <w:abstractNumId w:val="0"/>
  </w:num>
  <w:num w:numId="2" w16cid:durableId="494691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F2"/>
    <w:rsid w:val="00014CFF"/>
    <w:rsid w:val="000C6A13"/>
    <w:rsid w:val="000F6F2C"/>
    <w:rsid w:val="0012165B"/>
    <w:rsid w:val="001539DE"/>
    <w:rsid w:val="001800A4"/>
    <w:rsid w:val="001F58B7"/>
    <w:rsid w:val="002672DA"/>
    <w:rsid w:val="002D07B5"/>
    <w:rsid w:val="00372068"/>
    <w:rsid w:val="004109C8"/>
    <w:rsid w:val="005016DD"/>
    <w:rsid w:val="00567DD6"/>
    <w:rsid w:val="0068361A"/>
    <w:rsid w:val="006E0027"/>
    <w:rsid w:val="006E3139"/>
    <w:rsid w:val="00743CB0"/>
    <w:rsid w:val="007513F1"/>
    <w:rsid w:val="00787105"/>
    <w:rsid w:val="00825940"/>
    <w:rsid w:val="00863A37"/>
    <w:rsid w:val="00943A43"/>
    <w:rsid w:val="00967730"/>
    <w:rsid w:val="009C1BF2"/>
    <w:rsid w:val="009D6499"/>
    <w:rsid w:val="00A326C2"/>
    <w:rsid w:val="00AD70B3"/>
    <w:rsid w:val="00B046D7"/>
    <w:rsid w:val="00B173E3"/>
    <w:rsid w:val="00B74D09"/>
    <w:rsid w:val="00BA46C3"/>
    <w:rsid w:val="00BB3AFB"/>
    <w:rsid w:val="00BE0429"/>
    <w:rsid w:val="00BF2A4A"/>
    <w:rsid w:val="00C02633"/>
    <w:rsid w:val="00CE56F2"/>
    <w:rsid w:val="00D66D24"/>
    <w:rsid w:val="00D81081"/>
    <w:rsid w:val="00D96528"/>
    <w:rsid w:val="00DA6B53"/>
    <w:rsid w:val="00E103A6"/>
    <w:rsid w:val="00E10DD8"/>
    <w:rsid w:val="00E3013C"/>
    <w:rsid w:val="00F205F2"/>
    <w:rsid w:val="00F24BD4"/>
    <w:rsid w:val="00F6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C34AA"/>
  <w15:chartTrackingRefBased/>
  <w15:docId w15:val="{D99A8764-AAEB-44E2-BF29-E05B22B4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73E3"/>
    <w:pPr>
      <w:spacing w:after="200" w:line="276" w:lineRule="auto"/>
    </w:pPr>
    <w:rPr>
      <w:rFonts w:ascii="Book Antiqua" w:eastAsia="Times New Roman" w:hAnsi="Book Antiqua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20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0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0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0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0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0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0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0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0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0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0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0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05F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05F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05F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05F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05F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05F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20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20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20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20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0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205F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05F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205F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0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05F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05F2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F2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05F2"/>
    <w:rPr>
      <w:rFonts w:ascii="Book Antiqua" w:eastAsia="Times New Roman" w:hAnsi="Book Antiqua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F2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0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672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Berki Éva</dc:creator>
  <cp:keywords/>
  <dc:description/>
  <cp:lastModifiedBy>Berki Éva</cp:lastModifiedBy>
  <cp:revision>18</cp:revision>
  <cp:lastPrinted>2025-09-17T10:20:00Z</cp:lastPrinted>
  <dcterms:created xsi:type="dcterms:W3CDTF">2025-09-24T10:54:00Z</dcterms:created>
  <dcterms:modified xsi:type="dcterms:W3CDTF">2025-10-10T08:40:00Z</dcterms:modified>
</cp:coreProperties>
</file>