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 w:cstheme="minorHAnsi"/>
          <w:sz w:val="24"/>
          <w:szCs w:val="24"/>
          <w:lang w:eastAsia="en-US"/>
        </w:rPr>
        <w:id w:val="-457800408"/>
        <w:docPartObj>
          <w:docPartGallery w:val="Cover Pages"/>
          <w:docPartUnique/>
        </w:docPartObj>
      </w:sdtPr>
      <w:sdtContent>
        <w:p w14:paraId="7B0830E0" w14:textId="77777777" w:rsidR="00FF2B0C" w:rsidRPr="00042F81" w:rsidRDefault="00FF2B0C" w:rsidP="00FF2B0C">
          <w:pPr>
            <w:pStyle w:val="Nincstrkz"/>
            <w:spacing w:line="360" w:lineRule="auto"/>
            <w:jc w:val="center"/>
            <w:rPr>
              <w:rFonts w:cstheme="minorHAnsi"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33E522DB" wp14:editId="787703F9">
                <wp:extent cx="5760720" cy="2009002"/>
                <wp:effectExtent l="0" t="0" r="0" b="0"/>
                <wp:docPr id="7" name="Kép 7" descr="https://pte.hu/sites/pte.hu/files/arculat/screen/PTE_logo_full_hu_horizontal_positive_color_screen_RGB_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pte.hu/sites/pte.hu/files/arculat/screen/PTE_logo_full_hu_horizontal_positive_color_screen_RGB_smal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20090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042F81">
            <w:rPr>
              <w:rFonts w:cstheme="minorHAnsi"/>
              <w:sz w:val="36"/>
              <w:szCs w:val="36"/>
            </w:rPr>
            <w:t>Gyakorló Általános Iskola és Gimnázium Óvodája, Bölcsődéje</w:t>
          </w:r>
        </w:p>
        <w:p w14:paraId="0447F0F2" w14:textId="5F75C4E3" w:rsidR="00FF2B0C" w:rsidRPr="00042F81" w:rsidRDefault="00083C2E" w:rsidP="00FF2B0C">
          <w:pPr>
            <w:spacing w:after="0" w:line="360" w:lineRule="auto"/>
            <w:jc w:val="center"/>
            <w:rPr>
              <w:rFonts w:cstheme="minorHAnsi"/>
              <w:sz w:val="36"/>
              <w:szCs w:val="36"/>
            </w:rPr>
          </w:pPr>
          <w:r>
            <w:rPr>
              <w:rFonts w:cstheme="minorHAnsi"/>
              <w:noProof/>
              <w:color w:val="4F81BD" w:themeColor="accent1"/>
              <w:sz w:val="36"/>
              <w:szCs w:val="36"/>
              <w:lang w:eastAsia="hu-HU"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08E04E30" wp14:editId="619D0280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336540" cy="6051550"/>
                    <wp:effectExtent l="0" t="0" r="0" b="0"/>
                    <wp:wrapNone/>
                    <wp:docPr id="63" name="Csoport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336540" cy="6051550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Szabadkézi sokszög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Szabadkézi sokszög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Szabadkézi sokszög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Szabadkézi sokszög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Szabadkézi sokszög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w14:anchorId="755123F1" id="Csoport 2" o:spid="_x0000_s1026" style="position:absolute;margin-left:0;margin-top:0;width:420.2pt;height:476.5pt;z-index:-251655168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">
                    <o:lock v:ext="edit" aspectratio="t"/>
                    <v:shape id="Szabadkézi sokszög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Szabadkézi sokszög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Szabadkézi sokszög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Szabadkézi sokszög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Szabadkézi sokszög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 w:rsidR="00FF2B0C" w:rsidRPr="00042F81">
            <w:rPr>
              <w:rFonts w:cstheme="minorHAnsi"/>
              <w:sz w:val="36"/>
              <w:szCs w:val="36"/>
            </w:rPr>
            <w:t>Szakmai Program</w:t>
          </w:r>
        </w:p>
        <w:p w14:paraId="56F33939" w14:textId="7E96B411" w:rsidR="00552DA1" w:rsidRDefault="00083C2E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noProof/>
              <w:sz w:val="36"/>
              <w:szCs w:val="3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0243C1D" wp14:editId="5EA86E27">
                    <wp:simplePos x="0" y="0"/>
                    <wp:positionH relativeFrom="page">
                      <wp:posOffset>1014730</wp:posOffset>
                    </wp:positionH>
                    <wp:positionV relativeFrom="margin">
                      <wp:posOffset>7245985</wp:posOffset>
                    </wp:positionV>
                    <wp:extent cx="5172710" cy="278765"/>
                    <wp:effectExtent l="0" t="1905" r="3810" b="0"/>
                    <wp:wrapNone/>
                    <wp:docPr id="1" name="Szövegdoboz 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72710" cy="278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sz w:val="36"/>
                                    <w:szCs w:val="36"/>
                                  </w:rPr>
                                  <w:alias w:val="Tanfolyam"/>
                                  <w:tag w:val="Tanfolyam"/>
                                  <w:id w:val="17065042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14:paraId="3CC22EDA" w14:textId="77777777" w:rsidR="006934D5" w:rsidRDefault="006934D5" w:rsidP="00FF2B0C">
                                    <w:pPr>
                                      <w:pStyle w:val="Nincstrkz"/>
                                      <w:jc w:val="right"/>
                                      <w:rPr>
                                        <w:color w:val="4F81BD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243C1D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69" o:spid="_x0000_s1026" type="#_x0000_t202" style="position:absolute;left:0;text-align:left;margin-left:79.9pt;margin-top:570.55pt;width:407.3pt;height:21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sz w:val="36"/>
                              <w:szCs w:val="36"/>
                            </w:rPr>
                            <w:alias w:val="Tanfolyam"/>
                            <w:tag w:val="Tanfolyam"/>
                            <w:id w:val="170650425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3CC22EDA" w14:textId="77777777" w:rsidR="006934D5" w:rsidRDefault="006934D5" w:rsidP="00FF2B0C">
                              <w:pPr>
                                <w:pStyle w:val="Nincstrkz"/>
                                <w:jc w:val="right"/>
                                <w:rPr>
                                  <w:color w:val="4F81BD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14:paraId="4BE71A38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7BE5C05D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3811B0D0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19B8ED50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6674D00E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2A5E998E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0A35A8B7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47963CF0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69AC8F76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1C089EA0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11BA242A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2D0A100A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76160C9F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46EF2A6B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603B320C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59FBD4C5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2D1E5E50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0114E740" w14:textId="77777777" w:rsidR="00552DA1" w:rsidRDefault="00552DA1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19F840F8" w14:textId="77777777" w:rsidR="00FF2B0C" w:rsidRPr="00552DA1" w:rsidRDefault="00552DA1" w:rsidP="00552DA1">
          <w:pPr>
            <w:spacing w:after="0" w:line="360" w:lineRule="auto"/>
            <w:jc w:val="right"/>
            <w:rPr>
              <w:rFonts w:cstheme="minorHAnsi"/>
              <w:sz w:val="24"/>
              <w:szCs w:val="24"/>
            </w:rPr>
          </w:pPr>
          <w:r w:rsidRPr="00552DA1">
            <w:rPr>
              <w:rFonts w:cstheme="minorHAnsi"/>
              <w:b/>
              <w:sz w:val="52"/>
              <w:szCs w:val="52"/>
            </w:rPr>
            <w:t>2025</w:t>
          </w:r>
        </w:p>
      </w:sdtContent>
    </w:sdt>
    <w:sdt>
      <w:sdtP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id w:val="-1869148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E11ED8" w14:textId="77777777" w:rsidR="00FF2B0C" w:rsidRPr="00AD7F72" w:rsidRDefault="00FF2B0C" w:rsidP="00FF2B0C">
          <w:pPr>
            <w:pStyle w:val="Tartalomjegyzkcmsora"/>
            <w:spacing w:line="360" w:lineRule="auto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AD7F72">
            <w:rPr>
              <w:rFonts w:asciiTheme="minorHAnsi" w:hAnsiTheme="minorHAnsi" w:cstheme="minorHAnsi"/>
              <w:sz w:val="24"/>
              <w:szCs w:val="24"/>
            </w:rPr>
            <w:t>Tartalom</w:t>
          </w:r>
        </w:p>
        <w:p w14:paraId="4E692503" w14:textId="77777777" w:rsidR="00556639" w:rsidRDefault="00EC3663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r w:rsidRPr="00AD7F72">
            <w:rPr>
              <w:rFonts w:cstheme="minorHAnsi"/>
              <w:sz w:val="24"/>
              <w:szCs w:val="24"/>
            </w:rPr>
            <w:fldChar w:fldCharType="begin"/>
          </w:r>
          <w:r w:rsidR="00FF2B0C" w:rsidRPr="00AD7F72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AD7F72">
            <w:rPr>
              <w:rFonts w:cstheme="minorHAnsi"/>
              <w:sz w:val="24"/>
              <w:szCs w:val="24"/>
            </w:rPr>
            <w:fldChar w:fldCharType="separate"/>
          </w:r>
          <w:hyperlink w:anchor="_Toc209441337" w:history="1">
            <w:r w:rsidR="00556639" w:rsidRPr="001B0152">
              <w:rPr>
                <w:rStyle w:val="Hiperhivatkozs"/>
                <w:rFonts w:cstheme="minorHAnsi"/>
                <w:noProof/>
              </w:rPr>
              <w:t>Bevezetés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_Toc209441337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4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32BDD2D6" w14:textId="77777777" w:rsidR="00556639" w:rsidRDefault="006934D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38" w:history="1">
            <w:r w:rsidR="00556639" w:rsidRPr="001B0152">
              <w:rPr>
                <w:rStyle w:val="Hiperhivatkozs"/>
                <w:rFonts w:cstheme="minorHAnsi"/>
                <w:noProof/>
              </w:rPr>
              <w:t>1.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bölcsődei ellátás alapadatai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_Toc209441338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4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374E210D" w14:textId="77777777" w:rsidR="00556639" w:rsidRDefault="006934D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39" w:history="1">
            <w:r w:rsidR="00556639" w:rsidRPr="001B0152">
              <w:rPr>
                <w:rStyle w:val="Hiperhivatkozs"/>
                <w:rFonts w:cstheme="minorHAnsi"/>
                <w:noProof/>
              </w:rPr>
              <w:t>2.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Az ellátandó terület és az ellátandó célcsoport jellemzői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_Toc209441339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5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4B56CA3C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40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2.1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bölcsőde bemutatása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_Toc209441340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5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5B9949D2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41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2.2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bölcsőde környezete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_Toc209441341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5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22B1D7F4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42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2.3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bölcsőde célcsoportja, összetétele és az ellátandó terület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_Toc209441342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6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1BB67D3D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43" w:history="1">
            <w:r w:rsidR="00556639" w:rsidRPr="001B0152">
              <w:rPr>
                <w:rStyle w:val="Hiperhivatkozs"/>
                <w:rFonts w:cstheme="minorHAnsi"/>
                <w:noProof/>
              </w:rPr>
              <w:t>2.4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Az ellátás igénybevételének módja, a tájékoztatás formája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_Toc209441343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6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42EF5F95" w14:textId="77777777" w:rsidR="00556639" w:rsidRDefault="006934D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44" w:history="1">
            <w:r w:rsidR="00556639" w:rsidRPr="001B0152">
              <w:rPr>
                <w:rStyle w:val="Hiperhivatkozs"/>
                <w:rFonts w:cstheme="minorHAnsi"/>
                <w:noProof/>
              </w:rPr>
              <w:t>3.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Pedagógiai hitvallásunk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_Toc209441344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7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7432A979" w14:textId="77777777" w:rsidR="00556639" w:rsidRDefault="006934D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45" w:history="1">
            <w:r w:rsidR="00556639" w:rsidRPr="001B0152">
              <w:rPr>
                <w:rStyle w:val="Hiperhivatkozs"/>
                <w:rFonts w:cstheme="minorHAnsi"/>
                <w:noProof/>
              </w:rPr>
              <w:t>4.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szolgáltatást igénybe vevők és a személyes gondoskodást végző személyek jogainak védelmével kapcsolatos szabályok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_Toc209441345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7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569C78B2" w14:textId="77777777" w:rsidR="00556639" w:rsidRDefault="006934D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46" w:history="1">
            <w:r w:rsidR="00556639" w:rsidRPr="001B0152">
              <w:rPr>
                <w:rStyle w:val="Hiperhivatkozs"/>
                <w:rFonts w:cstheme="minorHAnsi"/>
                <w:noProof/>
              </w:rPr>
              <w:t>5.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szolgáltatást nyújtók folyamatos szakmai felkészültségének biztosítása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_Toc209441346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9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4BCF3AAD" w14:textId="77777777" w:rsidR="00556639" w:rsidRDefault="006934D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47" w:history="1">
            <w:r w:rsidR="00556639" w:rsidRPr="001B0152">
              <w:rPr>
                <w:rStyle w:val="Hiperhivatkozs"/>
                <w:rFonts w:cstheme="minorHAnsi"/>
                <w:noProof/>
              </w:rPr>
              <w:t>6.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Tárgyi feltételei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_Toc209441347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9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680ADBE8" w14:textId="77777777" w:rsidR="00556639" w:rsidRDefault="006934D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48" w:history="1">
            <w:r w:rsidR="00556639" w:rsidRPr="001B0152">
              <w:rPr>
                <w:rStyle w:val="Hiperhivatkozs"/>
                <w:rFonts w:cstheme="minorHAnsi"/>
                <w:noProof/>
              </w:rPr>
              <w:t>7.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Személyi feltételei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_Toc209441348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11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03A3440D" w14:textId="77777777" w:rsidR="00556639" w:rsidRDefault="006934D5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49" w:history="1">
            <w:r w:rsidR="00556639" w:rsidRPr="001B0152">
              <w:rPr>
                <w:rStyle w:val="Hiperhivatkozs"/>
                <w:rFonts w:cstheme="minorHAnsi"/>
                <w:noProof/>
              </w:rPr>
              <w:t>Bölcsődei nevelés és gondozás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_Toc209441349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12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2976685D" w14:textId="77777777" w:rsidR="00556639" w:rsidRDefault="006934D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50" w:history="1">
            <w:r w:rsidR="00556639" w:rsidRPr="001B0152">
              <w:rPr>
                <w:rStyle w:val="Hiperhivatkozs"/>
                <w:rFonts w:cstheme="minorHAnsi"/>
                <w:noProof/>
              </w:rPr>
              <w:t>1.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Bölcsődei nevelés, gondozás célja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_Toc209441350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12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3E8E6FC2" w14:textId="77777777" w:rsidR="00556639" w:rsidRDefault="006934D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51" w:history="1">
            <w:r w:rsidR="00556639" w:rsidRPr="001B0152">
              <w:rPr>
                <w:rStyle w:val="Hiperhivatkozs"/>
                <w:rFonts w:cstheme="minorHAnsi"/>
                <w:noProof/>
              </w:rPr>
              <w:t>2.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Bölcsődei nevelés alapelvei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_Toc209441351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13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79623340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52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2.1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család rendszerszemléletű megközelítése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_Toc209441352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13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47550CEB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53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2.2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koragyermekkori intervenciós szemlélet befogadása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_Toc209441353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13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24DD7827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54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2.3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családi nevelés elsődleges tisztelete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_Toc209441354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13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5F572F68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55" w:history="1">
            <w:r w:rsidR="00556639" w:rsidRPr="001B0152">
              <w:rPr>
                <w:rStyle w:val="Hiperhivatkozs"/>
                <w:rFonts w:cstheme="minorHAnsi"/>
                <w:noProof/>
              </w:rPr>
              <w:t>2.4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kisgyermeki személyiség tisztelete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_Toc209441355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14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2EC28E4F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56" w:history="1">
            <w:r w:rsidR="00556639" w:rsidRPr="001B0152">
              <w:rPr>
                <w:rStyle w:val="Hiperhivatkozs"/>
                <w:rFonts w:cstheme="minorHAnsi"/>
                <w:noProof/>
              </w:rPr>
              <w:t>2.5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kisgyermeknevelő személyiségének meghatározó szerepre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_Toc209441356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14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78DA4B41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57" w:history="1">
            <w:r w:rsidR="00556639" w:rsidRPr="001B0152">
              <w:rPr>
                <w:rStyle w:val="Hiperhivatkozs"/>
                <w:rFonts w:cstheme="minorHAnsi"/>
                <w:noProof/>
              </w:rPr>
              <w:t>2.6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biztonság és stabilitás megteremtése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_Toc209441357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14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698605A8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58" w:history="1">
            <w:r w:rsidR="00556639" w:rsidRPr="001B0152">
              <w:rPr>
                <w:rStyle w:val="Hiperhivatkozs"/>
                <w:rFonts w:cstheme="minorHAnsi"/>
                <w:noProof/>
              </w:rPr>
              <w:t>2.7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fokozatosság megvalósítása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_Toc209441358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15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5593E069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59" w:history="1">
            <w:r w:rsidR="00556639" w:rsidRPr="001B0152">
              <w:rPr>
                <w:rStyle w:val="Hiperhivatkozs"/>
                <w:rFonts w:cstheme="minorHAnsi"/>
                <w:noProof/>
              </w:rPr>
              <w:t>2.8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Egyéni bánásmód érvényesítése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_Toc209441359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15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251508F1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60" w:history="1">
            <w:r w:rsidR="00556639" w:rsidRPr="001B0152">
              <w:rPr>
                <w:rStyle w:val="Hiperhivatkozs"/>
                <w:rFonts w:cstheme="minorHAnsi"/>
                <w:noProof/>
              </w:rPr>
              <w:t>2.9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Gondozási helyzetek kiemelt jelentősége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_Toc209441360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15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3304D580" w14:textId="77777777" w:rsidR="00556639" w:rsidRDefault="006934D5">
          <w:pPr>
            <w:pStyle w:val="TJ1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61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2.10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gyermeki kompetenciakésztetés támogatása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_Toc209441361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16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5B7F6212" w14:textId="77777777" w:rsidR="00556639" w:rsidRDefault="006934D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62" w:history="1">
            <w:r w:rsidR="00556639" w:rsidRPr="001B0152">
              <w:rPr>
                <w:rStyle w:val="Hiperhivatkozs"/>
                <w:rFonts w:cstheme="minorHAnsi"/>
                <w:noProof/>
              </w:rPr>
              <w:t>3.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Bölcsődei nevelés feladatai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_Toc209441362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16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40E22CD2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63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3.1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családok támogatása, annak erősségeire építve a szülői kompetencia fejlesztése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_Toc209441363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16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3FDE5DCA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64" w:history="1">
            <w:r w:rsidR="00556639" w:rsidRPr="001B0152">
              <w:rPr>
                <w:rStyle w:val="Hiperhivatkozs"/>
                <w:rFonts w:cstheme="minorHAnsi"/>
                <w:noProof/>
              </w:rPr>
              <w:t>3.2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Egészségvédelem, az egészséges életmód megalapozása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_Toc209441364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17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50C0DEA1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65" w:history="1">
            <w:r w:rsidR="00556639" w:rsidRPr="001B0152">
              <w:rPr>
                <w:rStyle w:val="Hiperhivatkozs"/>
                <w:rFonts w:cstheme="minorHAnsi"/>
                <w:noProof/>
              </w:rPr>
              <w:t>3.3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Az érzelmi és társas kompetenciák fejlesztése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_Toc209441365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17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1229B4F0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66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3.4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megismerési folyamatok fejlődésének segítése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_Toc209441366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17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650F049F" w14:textId="77777777" w:rsidR="00556639" w:rsidRDefault="006934D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67" w:history="1">
            <w:r w:rsidR="00556639" w:rsidRPr="001B0152">
              <w:rPr>
                <w:rStyle w:val="Hiperhivatkozs"/>
                <w:rFonts w:cstheme="minorHAnsi"/>
                <w:noProof/>
              </w:rPr>
              <w:t>4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Bölcsődei nevelés főbb helyzetei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_Toc209441367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18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0C3132C3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68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4.1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Tanulás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_Toc209441368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18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56752500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69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4.2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Gondozás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_Toc209441369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19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671959BF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70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4.3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Játék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_Toc209441370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20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5294F20A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71" w:history="1">
            <w:r w:rsidR="00556639" w:rsidRPr="001B0152">
              <w:rPr>
                <w:rStyle w:val="Hiperhivatkozs"/>
                <w:rFonts w:cstheme="minorHAnsi"/>
                <w:noProof/>
              </w:rPr>
              <w:t>4.2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Mozgás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_Toc209441371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21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37165AED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72" w:history="1">
            <w:r w:rsidR="00556639" w:rsidRPr="001B0152">
              <w:rPr>
                <w:rStyle w:val="Hiperhivatkozs"/>
                <w:rFonts w:cstheme="minorHAnsi"/>
                <w:noProof/>
              </w:rPr>
              <w:t>4.3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Mondóka, ének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_Toc209441372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21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6FAB0226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73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4.6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Vers, mese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_Toc209441373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22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0E7E53A9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74" w:history="1">
            <w:r w:rsidR="00556639" w:rsidRPr="001B0152">
              <w:rPr>
                <w:rStyle w:val="Hiperhivatkozs"/>
                <w:rFonts w:cstheme="minorHAnsi"/>
                <w:noProof/>
              </w:rPr>
              <w:t>4.4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Alkotó tevékenységek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_Toc209441374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22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1F5C2495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75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4.8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Egyéb tevékenységek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_Toc209441375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22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2CF425B9" w14:textId="77777777" w:rsidR="00556639" w:rsidRDefault="006934D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76" w:history="1">
            <w:r w:rsidR="00556639" w:rsidRPr="001B0152">
              <w:rPr>
                <w:rStyle w:val="Hiperhivatkozs"/>
                <w:rFonts w:cstheme="minorHAnsi"/>
                <w:noProof/>
              </w:rPr>
              <w:t>5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Bölcsődei nevelés megvalósításának sajátos feltételei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_Toc209441376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23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2D57E986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77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5.1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„Saját kisgyermeknevelő” rendszer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_Toc209441377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23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20A67FD1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78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5.2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Gyermekcsoportok szervezése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_Toc209441378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23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2E822901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79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5.3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Napirend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_Toc209441379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24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526BC80E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80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5.4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bölcsőde és a család kapcsolata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_Toc209441380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24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0BE69FE0" w14:textId="77777777" w:rsidR="00556639" w:rsidRDefault="006934D5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81" w:history="1">
            <w:r w:rsidR="00556639" w:rsidRPr="001B0152">
              <w:rPr>
                <w:rStyle w:val="Hiperhivatkozs"/>
                <w:rFonts w:cstheme="minorHAnsi"/>
                <w:noProof/>
              </w:rPr>
              <w:t>Beszoktatás (adaptáció) – szülővel történő fokozatos beszoktatás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_Toc209441381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25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298FFF3C" w14:textId="77777777" w:rsidR="00556639" w:rsidRDefault="006934D5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82" w:history="1">
            <w:r w:rsidR="00556639" w:rsidRPr="001B0152">
              <w:rPr>
                <w:rStyle w:val="Hiperhivatkozs"/>
                <w:rFonts w:cstheme="minorHAnsi"/>
                <w:noProof/>
              </w:rPr>
              <w:t>Családlátogatás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_Toc209441382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25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143F76BE" w14:textId="77777777" w:rsidR="00556639" w:rsidRDefault="006934D5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83" w:history="1">
            <w:r w:rsidR="00556639" w:rsidRPr="001B0152">
              <w:rPr>
                <w:rStyle w:val="Hiperhivatkozs"/>
                <w:rFonts w:cstheme="minorHAnsi"/>
                <w:noProof/>
              </w:rPr>
              <w:t>Napi találkozások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_Toc209441383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26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61BB179C" w14:textId="77777777" w:rsidR="00556639" w:rsidRDefault="006934D5">
          <w:pPr>
            <w:pStyle w:val="TJ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84" w:history="1">
            <w:r w:rsidR="00556639" w:rsidRPr="001B0152">
              <w:rPr>
                <w:rStyle w:val="Hiperhivatkozs"/>
                <w:rFonts w:cstheme="minorHAnsi"/>
                <w:noProof/>
              </w:rPr>
              <w:t xml:space="preserve">5.5 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bölcsőde kapcsolata más intézményekkel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_Toc209441384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26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6185AB8A" w14:textId="77777777" w:rsidR="00556639" w:rsidRDefault="006934D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85" w:history="1">
            <w:r w:rsidR="00556639" w:rsidRPr="001B0152">
              <w:rPr>
                <w:rStyle w:val="Hiperhivatkozs"/>
                <w:rFonts w:cstheme="minorHAnsi"/>
                <w:noProof/>
              </w:rPr>
              <w:t>6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bölcsőde szakmai programját meghatározó jogszabályok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_Toc209441385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27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6012AE3D" w14:textId="77777777" w:rsidR="00556639" w:rsidRDefault="006934D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86" w:history="1">
            <w:r w:rsidR="00556639" w:rsidRPr="001B0152">
              <w:rPr>
                <w:rStyle w:val="Hiperhivatkozs"/>
                <w:rFonts w:cstheme="minorHAnsi"/>
                <w:noProof/>
              </w:rPr>
              <w:t>7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bölcsőde hagyományos ünnepei, egyéb rendezvényei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_Toc209441386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28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47B34396" w14:textId="77777777" w:rsidR="00556639" w:rsidRDefault="006934D5">
          <w:pPr>
            <w:pStyle w:val="T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87" w:history="1">
            <w:r w:rsidR="00556639" w:rsidRPr="001B0152">
              <w:rPr>
                <w:rStyle w:val="Hiperhivatkozs"/>
                <w:rFonts w:cstheme="minorHAnsi"/>
                <w:noProof/>
              </w:rPr>
              <w:t>8</w:t>
            </w:r>
            <w:r w:rsidR="00556639">
              <w:rPr>
                <w:rFonts w:eastAsiaTheme="minorEastAsia"/>
                <w:noProof/>
                <w:lang w:eastAsia="hu-HU"/>
              </w:rPr>
              <w:tab/>
            </w:r>
            <w:r w:rsidR="00556639" w:rsidRPr="001B0152">
              <w:rPr>
                <w:rStyle w:val="Hiperhivatkozs"/>
                <w:rFonts w:cstheme="minorHAnsi"/>
                <w:noProof/>
              </w:rPr>
              <w:t>A gyermek fejlődésének várható jellemzői a bölcsődés kor végére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_Toc209441387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29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43349AC6" w14:textId="77777777" w:rsidR="00556639" w:rsidRDefault="006934D5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88" w:history="1">
            <w:r w:rsidR="00556639" w:rsidRPr="001B0152">
              <w:rPr>
                <w:rStyle w:val="Hiperhivatkozs"/>
                <w:rFonts w:cstheme="minorHAnsi"/>
                <w:noProof/>
              </w:rPr>
              <w:t>Zárszó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_Toc209441388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30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54226A21" w14:textId="77777777" w:rsidR="00556639" w:rsidRDefault="006934D5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89" w:history="1">
            <w:r w:rsidR="00556639" w:rsidRPr="001B0152">
              <w:rPr>
                <w:rStyle w:val="Hiperhivatkozs"/>
                <w:rFonts w:cstheme="minorHAnsi"/>
                <w:noProof/>
              </w:rPr>
              <w:t>Legitimáció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_Toc209441389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30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474E69C7" w14:textId="77777777" w:rsidR="00556639" w:rsidRDefault="006934D5">
          <w:pPr>
            <w:pStyle w:val="TJ1"/>
            <w:tabs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209441390" w:history="1">
            <w:r w:rsidR="00556639" w:rsidRPr="001B0152">
              <w:rPr>
                <w:rStyle w:val="Hiperhivatkozs"/>
                <w:rFonts w:cstheme="minorHAnsi"/>
                <w:noProof/>
              </w:rPr>
              <w:t>Mellékletek</w:t>
            </w:r>
            <w:r w:rsidR="00556639">
              <w:rPr>
                <w:noProof/>
                <w:webHidden/>
              </w:rPr>
              <w:tab/>
            </w:r>
            <w:r w:rsidR="00556639">
              <w:rPr>
                <w:noProof/>
                <w:webHidden/>
              </w:rPr>
              <w:fldChar w:fldCharType="begin"/>
            </w:r>
            <w:r w:rsidR="00556639">
              <w:rPr>
                <w:noProof/>
                <w:webHidden/>
              </w:rPr>
              <w:instrText xml:space="preserve"> PAGEREF _Toc209441390 \h </w:instrText>
            </w:r>
            <w:r w:rsidR="00556639">
              <w:rPr>
                <w:noProof/>
                <w:webHidden/>
              </w:rPr>
            </w:r>
            <w:r w:rsidR="00556639">
              <w:rPr>
                <w:noProof/>
                <w:webHidden/>
              </w:rPr>
              <w:fldChar w:fldCharType="separate"/>
            </w:r>
            <w:r w:rsidR="00556639">
              <w:rPr>
                <w:noProof/>
                <w:webHidden/>
              </w:rPr>
              <w:t>31</w:t>
            </w:r>
            <w:r w:rsidR="00556639">
              <w:rPr>
                <w:noProof/>
                <w:webHidden/>
              </w:rPr>
              <w:fldChar w:fldCharType="end"/>
            </w:r>
          </w:hyperlink>
        </w:p>
        <w:p w14:paraId="263CBF73" w14:textId="77777777" w:rsidR="00FF2B0C" w:rsidRPr="00AD7F72" w:rsidRDefault="00EC3663" w:rsidP="00FF2B0C">
          <w:pPr>
            <w:spacing w:after="0" w:line="360" w:lineRule="auto"/>
            <w:jc w:val="both"/>
            <w:rPr>
              <w:rFonts w:cstheme="minorHAnsi"/>
              <w:sz w:val="24"/>
              <w:szCs w:val="24"/>
            </w:rPr>
          </w:pPr>
          <w:r w:rsidRPr="00AD7F72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0389758C" w14:textId="77777777" w:rsidR="00FF2B0C" w:rsidRPr="00AD7F72" w:rsidRDefault="00FF2B0C" w:rsidP="00FF2B0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F3C5F" w14:textId="77777777" w:rsidR="00FF2B0C" w:rsidRPr="00AD7F72" w:rsidRDefault="00FF2B0C" w:rsidP="00FF2B0C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br w:type="page"/>
      </w:r>
    </w:p>
    <w:p w14:paraId="056BF16A" w14:textId="77777777" w:rsidR="00FF2B0C" w:rsidRPr="00AD7F72" w:rsidRDefault="00FF2B0C" w:rsidP="00FF2B0C">
      <w:pPr>
        <w:pStyle w:val="Cmsor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Toc209441337"/>
      <w:r w:rsidRPr="00AD7F72">
        <w:rPr>
          <w:rFonts w:asciiTheme="minorHAnsi" w:hAnsiTheme="minorHAnsi" w:cstheme="minorHAnsi"/>
          <w:sz w:val="24"/>
          <w:szCs w:val="24"/>
        </w:rPr>
        <w:lastRenderedPageBreak/>
        <w:t>Bevezetés</w:t>
      </w:r>
      <w:bookmarkEnd w:id="0"/>
      <w:r w:rsidRPr="00AD7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192E60" w14:textId="77777777" w:rsidR="00FF2B0C" w:rsidRPr="00AD7F72" w:rsidRDefault="00FF2B0C" w:rsidP="00FF2B0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614DB8F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A Pécsi Tudományegyetem az egyetem dolgozóinak a családjában nevelkedő 1-3 éves korú kisgyermekek számára, a családi nevelést segítve, gyermekek életkorának megfelelő nappali felügyeletet, szakszerű gondozást–nevelést, játékos kezdeményezéseket és étkezéseket biztosít a bölcsődében. A Szakmai Program a bölcsőde első számú szakmai dokumentuma, mely összhangban áll a bölcsődei nevelés-gondozás országos Alapprogramjával, a fenntartó PTE által meghatározott Alapító Okirattal, valamint a</w:t>
      </w:r>
      <w:r w:rsidRPr="009149F5">
        <w:rPr>
          <w:rFonts w:cstheme="minorHAnsi"/>
          <w:color w:val="FF0000"/>
          <w:sz w:val="24"/>
          <w:szCs w:val="24"/>
        </w:rPr>
        <w:t xml:space="preserve"> </w:t>
      </w:r>
      <w:r w:rsidRPr="006934D5">
        <w:rPr>
          <w:rFonts w:cstheme="minorHAnsi"/>
          <w:sz w:val="24"/>
          <w:szCs w:val="24"/>
        </w:rPr>
        <w:t xml:space="preserve">Pécsi Tudományegyetem Gyakorló Általános Iskola, Gimnázium és Óvoda Pedagógiai Programjával, </w:t>
      </w:r>
      <w:r w:rsidRPr="009149F5">
        <w:rPr>
          <w:rFonts w:cstheme="minorHAnsi"/>
          <w:sz w:val="24"/>
          <w:szCs w:val="24"/>
        </w:rPr>
        <w:t>ennek részét képezi.</w:t>
      </w:r>
    </w:p>
    <w:p w14:paraId="1937F01E" w14:textId="77777777" w:rsidR="003A5B03" w:rsidRPr="009149F5" w:rsidRDefault="003A5B03" w:rsidP="009149F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203696C" w14:textId="77777777" w:rsidR="00FF2B0C" w:rsidRPr="009149F5" w:rsidRDefault="00FF2B0C" w:rsidP="009149F5">
      <w:pPr>
        <w:pStyle w:val="Cmsor1"/>
        <w:numPr>
          <w:ilvl w:val="0"/>
          <w:numId w:val="1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" w:name="_Toc209441338"/>
      <w:r w:rsidRPr="009149F5">
        <w:rPr>
          <w:rFonts w:asciiTheme="minorHAnsi" w:hAnsiTheme="minorHAnsi" w:cstheme="minorHAnsi"/>
          <w:sz w:val="24"/>
          <w:szCs w:val="24"/>
        </w:rPr>
        <w:t>A bölcsődei ellátás alapadatai</w:t>
      </w:r>
      <w:bookmarkEnd w:id="1"/>
    </w:p>
    <w:p w14:paraId="27F00264" w14:textId="77777777" w:rsidR="00FF2B0C" w:rsidRPr="009149F5" w:rsidRDefault="00FF2B0C" w:rsidP="009149F5">
      <w:pPr>
        <w:pStyle w:val="Listaszerbekezds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D988BF9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Az intézmény neve: PTE Gyakorló Általános Iskola és Gimnázium Óvodája, Bölcsődéje</w:t>
      </w:r>
    </w:p>
    <w:p w14:paraId="203E9A8A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Székhelye: 7624 Pécs Szigeti út 12. </w:t>
      </w:r>
    </w:p>
    <w:p w14:paraId="59891915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Telefon: +36 72/ 536-000/ 31318 </w:t>
      </w:r>
    </w:p>
    <w:p w14:paraId="7B943223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E-mail: </w:t>
      </w:r>
      <w:hyperlink r:id="rId10" w:history="1">
        <w:r w:rsidRPr="009149F5">
          <w:rPr>
            <w:rStyle w:val="Hiperhivatkozs"/>
            <w:rFonts w:cstheme="minorHAnsi"/>
            <w:sz w:val="24"/>
            <w:szCs w:val="24"/>
          </w:rPr>
          <w:t>bolcsode@pte.hu</w:t>
        </w:r>
      </w:hyperlink>
      <w:r w:rsidRPr="009149F5">
        <w:rPr>
          <w:rFonts w:cstheme="minorHAnsi"/>
          <w:sz w:val="24"/>
          <w:szCs w:val="24"/>
        </w:rPr>
        <w:t xml:space="preserve"> </w:t>
      </w:r>
    </w:p>
    <w:p w14:paraId="7F545E0D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Honlap: </w:t>
      </w:r>
      <w:hyperlink r:id="rId11" w:history="1">
        <w:r w:rsidRPr="009149F5">
          <w:rPr>
            <w:rStyle w:val="Hiperhivatkozs"/>
            <w:rFonts w:cstheme="minorHAnsi"/>
            <w:sz w:val="24"/>
            <w:szCs w:val="24"/>
          </w:rPr>
          <w:t>https://ovi-bolcsi.pte.hu/bolcsode</w:t>
        </w:r>
      </w:hyperlink>
    </w:p>
    <w:p w14:paraId="62A903F1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Bölcsődevezető: Galambos Laura</w:t>
      </w:r>
    </w:p>
    <w:p w14:paraId="0909320F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Telefon: +36 30/519-96-28</w:t>
      </w:r>
    </w:p>
    <w:p w14:paraId="40D22671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Email: </w:t>
      </w:r>
      <w:hyperlink r:id="rId12" w:history="1">
        <w:r w:rsidRPr="009149F5">
          <w:rPr>
            <w:rStyle w:val="Hiperhivatkozs"/>
            <w:rFonts w:cstheme="minorHAnsi"/>
            <w:sz w:val="24"/>
            <w:szCs w:val="24"/>
          </w:rPr>
          <w:t>galambos.laura@pte.hu</w:t>
        </w:r>
      </w:hyperlink>
    </w:p>
    <w:p w14:paraId="59199158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4E9C412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Férőhelyek száma: 40 fő</w:t>
      </w:r>
    </w:p>
    <w:p w14:paraId="5713BDFB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Csoportok száma: 3</w:t>
      </w:r>
    </w:p>
    <w:p w14:paraId="2B6C1F0D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Ellátás típusa: Bölcsődei ellátás</w:t>
      </w:r>
    </w:p>
    <w:p w14:paraId="6DEFF988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Ellátási területe: </w:t>
      </w:r>
      <w:r w:rsidRPr="00083C2E">
        <w:rPr>
          <w:rFonts w:cstheme="minorHAnsi"/>
          <w:sz w:val="24"/>
          <w:szCs w:val="24"/>
        </w:rPr>
        <w:t>Országos</w:t>
      </w:r>
    </w:p>
    <w:p w14:paraId="2A44BF02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Nyitvatartási idő: 6:00-17:00</w:t>
      </w:r>
    </w:p>
    <w:p w14:paraId="2A607915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Fenntartó: Pécsi Tudományegyetem </w:t>
      </w:r>
    </w:p>
    <w:p w14:paraId="5211EDCC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Székhelye: 7622 Pécs, Vasvári Pál u. 4. </w:t>
      </w:r>
    </w:p>
    <w:p w14:paraId="14DC9CC7" w14:textId="77777777" w:rsidR="00FF2B0C" w:rsidRPr="009149F5" w:rsidRDefault="00FF2B0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Képviselője: Prof. Dr. </w:t>
      </w:r>
      <w:proofErr w:type="spellStart"/>
      <w:r w:rsidRPr="009149F5">
        <w:rPr>
          <w:rFonts w:cstheme="minorHAnsi"/>
          <w:sz w:val="24"/>
          <w:szCs w:val="24"/>
        </w:rPr>
        <w:t>Miseta</w:t>
      </w:r>
      <w:proofErr w:type="spellEnd"/>
      <w:r w:rsidRPr="009149F5">
        <w:rPr>
          <w:rFonts w:cstheme="minorHAnsi"/>
          <w:sz w:val="24"/>
          <w:szCs w:val="24"/>
        </w:rPr>
        <w:t xml:space="preserve"> Attila </w:t>
      </w:r>
    </w:p>
    <w:p w14:paraId="6E7746D2" w14:textId="77777777" w:rsidR="00FF2B0C" w:rsidRPr="009149F5" w:rsidRDefault="00FF2B0C" w:rsidP="009149F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E4DFE5" w14:textId="77777777" w:rsidR="00FF2B0C" w:rsidRDefault="00FF2B0C" w:rsidP="007F5300">
      <w:pPr>
        <w:pStyle w:val="Cmsor1"/>
        <w:numPr>
          <w:ilvl w:val="0"/>
          <w:numId w:val="1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" w:name="_Toc149559899"/>
      <w:bookmarkStart w:id="3" w:name="_Toc209441339"/>
      <w:r w:rsidRPr="009149F5">
        <w:rPr>
          <w:rFonts w:asciiTheme="minorHAnsi" w:hAnsiTheme="minorHAnsi" w:cstheme="minorHAnsi"/>
          <w:sz w:val="24"/>
          <w:szCs w:val="24"/>
        </w:rPr>
        <w:lastRenderedPageBreak/>
        <w:t>Az ellátandó terület és az ellátandó célcsoport jellemzői</w:t>
      </w:r>
      <w:bookmarkEnd w:id="2"/>
      <w:bookmarkEnd w:id="3"/>
    </w:p>
    <w:p w14:paraId="176E4CE7" w14:textId="77777777" w:rsidR="0022199C" w:rsidRPr="0022199C" w:rsidRDefault="0022199C" w:rsidP="0022199C"/>
    <w:p w14:paraId="7D89055E" w14:textId="77777777" w:rsidR="00FF2B0C" w:rsidRPr="009149F5" w:rsidRDefault="00FF2B0C" w:rsidP="009149F5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4" w:name="_Toc209441340"/>
      <w:r w:rsidRPr="009149F5">
        <w:rPr>
          <w:rFonts w:asciiTheme="minorHAnsi" w:hAnsiTheme="minorHAnsi" w:cstheme="minorHAnsi"/>
          <w:sz w:val="24"/>
          <w:szCs w:val="24"/>
        </w:rPr>
        <w:t xml:space="preserve">2.1 </w:t>
      </w:r>
      <w:r w:rsidRPr="009149F5">
        <w:rPr>
          <w:rFonts w:asciiTheme="minorHAnsi" w:hAnsiTheme="minorHAnsi" w:cstheme="minorHAnsi"/>
          <w:sz w:val="24"/>
          <w:szCs w:val="24"/>
        </w:rPr>
        <w:tab/>
      </w:r>
      <w:bookmarkStart w:id="5" w:name="_Toc149559900"/>
      <w:r w:rsidRPr="009149F5">
        <w:rPr>
          <w:rFonts w:asciiTheme="minorHAnsi" w:hAnsiTheme="minorHAnsi" w:cstheme="minorHAnsi"/>
          <w:sz w:val="24"/>
          <w:szCs w:val="24"/>
        </w:rPr>
        <w:t>A bölcsőde</w:t>
      </w:r>
      <w:bookmarkEnd w:id="5"/>
      <w:r w:rsidR="003524B5" w:rsidRPr="009149F5">
        <w:rPr>
          <w:rFonts w:asciiTheme="minorHAnsi" w:hAnsiTheme="minorHAnsi" w:cstheme="minorHAnsi"/>
          <w:sz w:val="24"/>
          <w:szCs w:val="24"/>
        </w:rPr>
        <w:t xml:space="preserve"> bemutatása</w:t>
      </w:r>
      <w:bookmarkEnd w:id="4"/>
    </w:p>
    <w:p w14:paraId="0C9FE3FC" w14:textId="77777777" w:rsidR="003524B5" w:rsidRPr="009149F5" w:rsidRDefault="003524B5" w:rsidP="009149F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CF9DF56" w14:textId="77777777" w:rsidR="003524B5" w:rsidRPr="009149F5" w:rsidRDefault="003524B5" w:rsidP="009149F5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149F5">
        <w:rPr>
          <w:rFonts w:asciiTheme="minorHAnsi" w:hAnsiTheme="minorHAnsi" w:cstheme="minorHAnsi"/>
        </w:rPr>
        <w:t>Bölcsődénk a Pécsi Tudományegyetem területén, a Szigeti út 12. szám alatt zöldövezetben található, a Janus Pannonius Klinikai Tömb parkjában, fákkal-bokrokkal körülvéve a főúttól távol, közlekedési szempontból jól megközelíthető helyen.</w:t>
      </w:r>
    </w:p>
    <w:p w14:paraId="48F9C733" w14:textId="77777777" w:rsidR="003524B5" w:rsidRPr="009149F5" w:rsidRDefault="003524B5" w:rsidP="009149F5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149F5">
        <w:rPr>
          <w:rFonts w:asciiTheme="minorHAnsi" w:hAnsiTheme="minorHAnsi" w:cstheme="minorHAnsi"/>
        </w:rPr>
        <w:t>1953-ban hozták létre a bölcsődét azzal a céllal, hogy az egészségügyi dolgozók számára biztosítani tudják gyermekeik elhelyezését a speciális munkarendhez igazodóan. Jelenlegi épületünket 1980-ban foglaltuk el. Intézményünk elsősorban a Pécsi Tudományegyetem Klinikai Központ, illetve az Általános Orvostudományi Kar dolgozóinak 1-3 éves korú gyermekei számára biztosít napközbeni ellátást.</w:t>
      </w:r>
    </w:p>
    <w:p w14:paraId="315BCB2A" w14:textId="77777777" w:rsidR="003524B5" w:rsidRPr="009149F5" w:rsidRDefault="003524B5" w:rsidP="009149F5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149F5">
        <w:rPr>
          <w:rFonts w:asciiTheme="minorHAnsi" w:hAnsiTheme="minorHAnsi" w:cstheme="minorHAnsi"/>
        </w:rPr>
        <w:t>Jelenleg három bölcsődei csoportot működtetünk, melyek mindegyikében 2 szakképzett kisgyermeknevelő gondozza, neveli a gyermekeket, munkájukat bölcsődei dajkák segítik. Ezen kívül 1 kisgyermeknevelő köztes munkarendben dolgozik.</w:t>
      </w:r>
    </w:p>
    <w:p w14:paraId="298DE9B8" w14:textId="77777777" w:rsidR="003524B5" w:rsidRPr="009149F5" w:rsidRDefault="003524B5" w:rsidP="009149F5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149F5">
        <w:rPr>
          <w:rFonts w:asciiTheme="minorHAnsi" w:hAnsiTheme="minorHAnsi" w:cstheme="minorHAnsi"/>
        </w:rPr>
        <w:t>Gyermekeink napi étkeztetését a kisgyermekkori élelmezés sajátosságait figyelembe véve alakítjuk ki. Szükség szerint gyermekeink számára lehetőséget biztosítunk diétás étrend rendelésére.</w:t>
      </w:r>
    </w:p>
    <w:p w14:paraId="444BFB0E" w14:textId="77777777" w:rsidR="003524B5" w:rsidRPr="009149F5" w:rsidRDefault="003524B5" w:rsidP="009149F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1EB1F4E" w14:textId="77777777" w:rsidR="003524B5" w:rsidRPr="009149F5" w:rsidRDefault="003524B5" w:rsidP="009149F5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6" w:name="_Toc209441341"/>
      <w:r w:rsidRPr="009149F5">
        <w:rPr>
          <w:rFonts w:asciiTheme="minorHAnsi" w:hAnsiTheme="minorHAnsi" w:cstheme="minorHAnsi"/>
          <w:sz w:val="24"/>
          <w:szCs w:val="24"/>
        </w:rPr>
        <w:t xml:space="preserve">2.2 </w:t>
      </w:r>
      <w:r w:rsidRPr="009149F5">
        <w:rPr>
          <w:rFonts w:asciiTheme="minorHAnsi" w:hAnsiTheme="minorHAnsi" w:cstheme="minorHAnsi"/>
          <w:sz w:val="24"/>
          <w:szCs w:val="24"/>
        </w:rPr>
        <w:tab/>
        <w:t>A bölcsőde környezete</w:t>
      </w:r>
      <w:bookmarkEnd w:id="6"/>
    </w:p>
    <w:p w14:paraId="241CB74C" w14:textId="77777777" w:rsidR="003524B5" w:rsidRPr="009149F5" w:rsidRDefault="003524B5" w:rsidP="009149F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CB0AEC7" w14:textId="77777777" w:rsidR="003524B5" w:rsidRPr="009149F5" w:rsidRDefault="003524B5" w:rsidP="009149F5">
      <w:pPr>
        <w:spacing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A bölcsőde egyetemváros központi részén található, tömegközlekedéssel könnyen megközelíthető helyen, az egyetem területén belül található. Közvetlen környezetében az egyetem egyes épületei</w:t>
      </w:r>
      <w:r w:rsidR="0012492B">
        <w:rPr>
          <w:rFonts w:cstheme="minorHAnsi"/>
          <w:sz w:val="24"/>
          <w:szCs w:val="24"/>
        </w:rPr>
        <w:t xml:space="preserve"> találhatóak.  A</w:t>
      </w:r>
      <w:r w:rsidRPr="009149F5">
        <w:rPr>
          <w:rFonts w:cstheme="minorHAnsi"/>
          <w:sz w:val="24"/>
          <w:szCs w:val="24"/>
        </w:rPr>
        <w:t xml:space="preserve"> bölcsőde a POTE Aula és a 400 Ágyas Klinika között, a Kürt utca felőli részen található. A bölcsőde és óvoda épülete egymás mellett van, az alacsonyabb épület a bölcsőde. Az egyetem dolgozói számára nagy előny, hogy a gyermeküket a munkahelyükhöz közel lévő intézményben tudják elhelyezni.</w:t>
      </w:r>
    </w:p>
    <w:p w14:paraId="212E1622" w14:textId="77777777" w:rsidR="00FF2B0C" w:rsidRDefault="00FF2B0C" w:rsidP="009149F5">
      <w:pPr>
        <w:tabs>
          <w:tab w:val="left" w:pos="2376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0013EA5A" w14:textId="77777777" w:rsidR="009149F5" w:rsidRPr="009149F5" w:rsidRDefault="009149F5" w:rsidP="009149F5">
      <w:pPr>
        <w:tabs>
          <w:tab w:val="left" w:pos="2376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17122390" w14:textId="77777777" w:rsidR="009E7F6E" w:rsidRPr="009149F5" w:rsidRDefault="009E7F6E" w:rsidP="009149F5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7" w:name="_Toc209441342"/>
      <w:r w:rsidRPr="009149F5">
        <w:rPr>
          <w:rFonts w:asciiTheme="minorHAnsi" w:hAnsiTheme="minorHAnsi" w:cstheme="minorHAnsi"/>
          <w:sz w:val="24"/>
          <w:szCs w:val="24"/>
        </w:rPr>
        <w:lastRenderedPageBreak/>
        <w:t xml:space="preserve">2.3 </w:t>
      </w:r>
      <w:r w:rsidRPr="009149F5">
        <w:rPr>
          <w:rFonts w:asciiTheme="minorHAnsi" w:hAnsiTheme="minorHAnsi" w:cstheme="minorHAnsi"/>
          <w:sz w:val="24"/>
          <w:szCs w:val="24"/>
        </w:rPr>
        <w:tab/>
        <w:t>A bölcsőde célcsoportja</w:t>
      </w:r>
      <w:r w:rsidR="00EC688F">
        <w:rPr>
          <w:rFonts w:asciiTheme="minorHAnsi" w:hAnsiTheme="minorHAnsi" w:cstheme="minorHAnsi"/>
          <w:sz w:val="24"/>
          <w:szCs w:val="24"/>
        </w:rPr>
        <w:t>, összetétele és az ellátandó terület</w:t>
      </w:r>
      <w:bookmarkEnd w:id="7"/>
    </w:p>
    <w:p w14:paraId="2DEB0CE1" w14:textId="77777777" w:rsidR="009E7F6E" w:rsidRPr="009149F5" w:rsidRDefault="009E7F6E" w:rsidP="009149F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D59D266" w14:textId="77777777" w:rsidR="009E7F6E" w:rsidRPr="009149F5" w:rsidRDefault="009E7F6E" w:rsidP="009149F5">
      <w:pPr>
        <w:spacing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A Pécsi Tudományegyetem fenntartásában lévő bölcsőde célcsoportja olyan kisgyermekes családok, ahol a szülők egyetemi dolgozók. Sok esetben már visszatérő családok kisgyermekeit látjuk el, hiszen sokszor a testvér, unokatestvér is hozzánk kerül beíratásra, ez köszönhető a családias közegnek. Az elmúlt évek tapasztalatai alapján egyre többen választják már egy-másfél éves korban gyermekük számára a bölcsődei elhelyezést. Egy bölcsődei csoportunk 12 fővel indul, két másik bölcsődei csoportunkban 2 év felettiek vannak</w:t>
      </w:r>
      <w:r w:rsidR="00174ECB">
        <w:rPr>
          <w:rFonts w:cstheme="minorHAnsi"/>
          <w:sz w:val="24"/>
          <w:szCs w:val="24"/>
        </w:rPr>
        <w:t>,</w:t>
      </w:r>
      <w:r w:rsidRPr="009149F5">
        <w:rPr>
          <w:rFonts w:cstheme="minorHAnsi"/>
          <w:sz w:val="24"/>
          <w:szCs w:val="24"/>
        </w:rPr>
        <w:t xml:space="preserve"> 14-14 fő kisgyermekke</w:t>
      </w:r>
      <w:r w:rsidR="00031E1E" w:rsidRPr="009149F5">
        <w:rPr>
          <w:rFonts w:cstheme="minorHAnsi"/>
          <w:sz w:val="24"/>
          <w:szCs w:val="24"/>
        </w:rPr>
        <w:t>l. A szülők a bölcsődében eltöltött év, évek után szívesen választják a mellettünk lévő, szinte egy épületben, de mégis külön működő óvodát gyermekük számára. Bölcsődénk részben felújított és modern játszóudvarral rendelkezik, ez is fontos nézőpont szokott lenni a szülők számára a bölcsőde választáskor.</w:t>
      </w:r>
    </w:p>
    <w:p w14:paraId="69E95F54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Intézményünk az Alapító Okiratban foglaltak szerint elsősorban a Pécsi Tudományegyetem Klinikai Központ, illetve az ÁOK dolgozóinak gyermekei napközbeni ellátását biztosítja. Mivel a felvételnél a szülő munkahelye a meghatározó, így bölcsődénkbe nem csak pécsi, hanem Magyarország teljes területéről fogadunk gyermekeket. Kivételes esetekben fennmaradt szabad férőhely esetén korlátozott számban lehetőség nyílhat a PTE egyéb szervezeti egységeinél dolgozók, illetve a hallgatók gyermekeinek elhelyezésére is. </w:t>
      </w:r>
    </w:p>
    <w:p w14:paraId="38FB1646" w14:textId="77777777" w:rsidR="00031E1E" w:rsidRPr="009149F5" w:rsidRDefault="00031E1E" w:rsidP="009149F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3923F78" w14:textId="77777777" w:rsidR="00031E1E" w:rsidRPr="009149F5" w:rsidRDefault="00031E1E" w:rsidP="009149F5">
      <w:pPr>
        <w:pStyle w:val="Cmsor1"/>
        <w:spacing w:before="0" w:line="360" w:lineRule="auto"/>
        <w:ind w:left="360" w:firstLine="348"/>
        <w:jc w:val="both"/>
        <w:rPr>
          <w:rFonts w:asciiTheme="minorHAnsi" w:hAnsiTheme="minorHAnsi" w:cstheme="minorHAnsi"/>
          <w:sz w:val="24"/>
          <w:szCs w:val="24"/>
        </w:rPr>
      </w:pPr>
      <w:bookmarkStart w:id="8" w:name="_Toc209441343"/>
      <w:r w:rsidRPr="009149F5">
        <w:rPr>
          <w:rFonts w:asciiTheme="minorHAnsi" w:hAnsiTheme="minorHAnsi" w:cstheme="minorHAnsi"/>
          <w:sz w:val="24"/>
          <w:szCs w:val="24"/>
        </w:rPr>
        <w:t>2.4</w:t>
      </w:r>
      <w:r w:rsidRPr="009149F5">
        <w:rPr>
          <w:rFonts w:asciiTheme="minorHAnsi" w:hAnsiTheme="minorHAnsi" w:cstheme="minorHAnsi"/>
          <w:sz w:val="24"/>
          <w:szCs w:val="24"/>
        </w:rPr>
        <w:tab/>
        <w:t>Az ellátás igénybevételének módja, a tájékoztatás formája</w:t>
      </w:r>
      <w:bookmarkEnd w:id="8"/>
    </w:p>
    <w:p w14:paraId="6C998F5F" w14:textId="77777777" w:rsidR="00031E1E" w:rsidRPr="009149F5" w:rsidRDefault="00031E1E" w:rsidP="009149F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A1E12DE" w14:textId="77777777" w:rsidR="00031E1E" w:rsidRPr="009149F5" w:rsidRDefault="00031E1E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A bölcsődei szolgáltatás igénybevétele egész évben folyamatos, illetve a soron következő gondozási- nevelési évre azt megelőzően március 10-ig lehet jelentkezni. A jelentkezési határidőt követően a felvételről bizottság dönt, az eredményről írásban értesítjük a szülőket. Bölcsődénket azon családok gyermekei vehetik igénybe, ahol a szülők dolgoznak, vagy munkaerőpiaci részvételt elősegítő programban, képzésben vesznek részt. A felvételt megelőzően tájékoztatjuk a szülőket, hogy a csoportbeosztás az aktuális férőhelyek, és a felvételt nyert gyermekek életkorának függvényében zajlik. Mindemellett a lehetőségekhez mérten igyekszünk az egyéni igényeknek, kéréseknek is eleget tenni. A szolgáltatások igénybevételét megelőzően az intézmény és a szolgáltatást </w:t>
      </w:r>
      <w:proofErr w:type="spellStart"/>
      <w:r w:rsidRPr="009149F5">
        <w:rPr>
          <w:rFonts w:cstheme="minorHAnsi"/>
          <w:sz w:val="24"/>
          <w:szCs w:val="24"/>
        </w:rPr>
        <w:t>igénybevevő</w:t>
      </w:r>
      <w:proofErr w:type="spellEnd"/>
      <w:r w:rsidRPr="009149F5">
        <w:rPr>
          <w:rFonts w:cstheme="minorHAnsi"/>
          <w:sz w:val="24"/>
          <w:szCs w:val="24"/>
        </w:rPr>
        <w:t xml:space="preserve"> megállapodást köt, </w:t>
      </w:r>
      <w:r w:rsidRPr="009149F5">
        <w:rPr>
          <w:rFonts w:cstheme="minorHAnsi"/>
          <w:sz w:val="24"/>
          <w:szCs w:val="24"/>
        </w:rPr>
        <w:lastRenderedPageBreak/>
        <w:t xml:space="preserve">melyet a szakmai program melléklete tartalmaz. A beiratkozást követő felvételi eljárás során a bölcsődéről a szülők tájékoztatást kapnak. A tájékoztatás tartalmazza az ellátás tartalmát és feltételeit, az intézmény által vezetett és az adott gyermekre vonatkozó nyilvántartásokat, valamint az azokba történő betekintés módját, a család és a bölcsőde kapcsolattartásának formáit, a házirendet- és napirendet, a panaszjog gyakorlásának módját, jogokat és az érdekképviselet működését, a fizetendő személyi térítési díjat. </w:t>
      </w:r>
    </w:p>
    <w:p w14:paraId="4EC6A318" w14:textId="77777777" w:rsidR="00FF2B0C" w:rsidRDefault="007A7C1C" w:rsidP="009149F5">
      <w:pPr>
        <w:spacing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A szülők a bölcsődéről tájékozódhatnak a honlapon, Facebook </w:t>
      </w:r>
      <w:proofErr w:type="gramStart"/>
      <w:r w:rsidRPr="009149F5">
        <w:rPr>
          <w:rFonts w:cstheme="minorHAnsi"/>
          <w:sz w:val="24"/>
          <w:szCs w:val="24"/>
        </w:rPr>
        <w:t>oldalunkon</w:t>
      </w:r>
      <w:proofErr w:type="gramEnd"/>
      <w:r w:rsidRPr="009149F5">
        <w:rPr>
          <w:rFonts w:cstheme="minorHAnsi"/>
          <w:sz w:val="24"/>
          <w:szCs w:val="24"/>
        </w:rPr>
        <w:t xml:space="preserve"> illetve előzetes egyeztetés után egy személyes találkozón is.</w:t>
      </w:r>
    </w:p>
    <w:p w14:paraId="356B9E65" w14:textId="77777777" w:rsidR="009149F5" w:rsidRPr="009149F5" w:rsidRDefault="009149F5" w:rsidP="009149F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CA857E3" w14:textId="77777777" w:rsidR="007A7C1C" w:rsidRPr="009149F5" w:rsidRDefault="007A7C1C" w:rsidP="007F5300">
      <w:pPr>
        <w:pStyle w:val="Cmsor1"/>
        <w:numPr>
          <w:ilvl w:val="0"/>
          <w:numId w:val="1"/>
        </w:num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9" w:name="_Toc149559908"/>
      <w:bookmarkStart w:id="10" w:name="_Toc209441344"/>
      <w:r w:rsidRPr="009149F5">
        <w:rPr>
          <w:rFonts w:asciiTheme="minorHAnsi" w:hAnsiTheme="minorHAnsi" w:cstheme="minorHAnsi"/>
          <w:sz w:val="24"/>
          <w:szCs w:val="24"/>
        </w:rPr>
        <w:t>Pedagógiai hitvallásunk</w:t>
      </w:r>
      <w:bookmarkEnd w:id="9"/>
      <w:bookmarkEnd w:id="10"/>
      <w:r w:rsidRPr="009149F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409F71" w14:textId="77777777" w:rsidR="007A7C1C" w:rsidRPr="009149F5" w:rsidRDefault="007A7C1C" w:rsidP="009149F5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0731952F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Biztonságérzetet nyújtó, érzelem-gazdag környezet kialakítása, melyben a gyermek saját képességei szerint fejlődhet, megízlelheti az önfeledt aktív játék örömét. Ez képessé teszi őt a fejlődésre, élményekkel gazdagodhat. A bölcsődei nevelésben nagyon fontos a személyre szabott egyéni bánásmód, mely a gyermekek egyéni sajátosságához és igényeihez igazodó gondozást és nevelést jelenti. Arra törekszünk, hogy a ránk bízott gyermekek a világra nyitott, érdeklődő, fogékony, önálló kisgyermekké váljanak. Ezen tulajdonságok megszerzése közben sajátíthatják el a társadalmi együttélés alapvető szabályait, amelyek segítik a társadalomba való beilleszkedésüket. Az élet első éveiben ezt csak az egyéni fejlődési ütemükhöz igazodó fejlesztéssel lehet elérni. Nagyon fontos még emellett, hogy a bölcsődei nevelés illeszkedjen a családi neveléshez, ezért a családokkal bizalmi kapcsolatot alakítunk ki.</w:t>
      </w:r>
    </w:p>
    <w:p w14:paraId="1434EB77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D3A0155" w14:textId="77777777" w:rsidR="007A7C1C" w:rsidRPr="009149F5" w:rsidRDefault="007A7C1C" w:rsidP="007F5300">
      <w:pPr>
        <w:pStyle w:val="Cmsor1"/>
        <w:numPr>
          <w:ilvl w:val="0"/>
          <w:numId w:val="1"/>
        </w:num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1" w:name="_Toc149559911"/>
      <w:bookmarkStart w:id="12" w:name="_Toc209441345"/>
      <w:r w:rsidRPr="009149F5">
        <w:rPr>
          <w:rFonts w:asciiTheme="minorHAnsi" w:hAnsiTheme="minorHAnsi" w:cstheme="minorHAnsi"/>
          <w:sz w:val="24"/>
          <w:szCs w:val="24"/>
        </w:rPr>
        <w:t>A szolgáltatást igénybe vevők és a személyes gondoskodást végző személyek jogainak védelmével kapcsolatos szabályok</w:t>
      </w:r>
      <w:bookmarkEnd w:id="11"/>
      <w:bookmarkEnd w:id="12"/>
      <w:r w:rsidRPr="009149F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51F032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3789197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Különös gondot fordítunk a gyermekek jogainak sérthetetlenségére, valamint a szülők, törvényes képviselők, és a bölcsődei dolgozók állampolgári, alkotmányos jogaira. A gyermeki jogok védelme minden olyan természetes és jogi személy kötelessége, aki a gyermek nevelésével, oktatásával, ellátásával, ügyeinek intézésével foglalkozik. </w:t>
      </w:r>
    </w:p>
    <w:p w14:paraId="73764F7B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CD404D1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lastRenderedPageBreak/>
        <w:t xml:space="preserve">A gyermek joga, hogy </w:t>
      </w:r>
    </w:p>
    <w:p w14:paraId="0CC98565" w14:textId="77777777" w:rsidR="008E3ADD" w:rsidRDefault="008E3AD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A0F2166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segítséget kapjon a saját családjában történő nevelkedéséhez, személyiségének kibontakoztatásához, a fejlődését veszélyeztető helyzet elhárításához, a társadalomba való beilleszkedéshez, </w:t>
      </w:r>
    </w:p>
    <w:p w14:paraId="21811841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sajátos nevelési igény, tartós betegség esetén a fejlődését, személyisége kibontakozását segítő különleges ellátásban részesüljön, </w:t>
      </w:r>
    </w:p>
    <w:p w14:paraId="708C330D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személyét megbecsüljék, emberi méltóságát, személyiségi jogait tiszteletben tartsák, </w:t>
      </w:r>
    </w:p>
    <w:p w14:paraId="4D8F77D4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3F4CE78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A szülő (törvényes képviselő) joga, hogy </w:t>
      </w:r>
    </w:p>
    <w:p w14:paraId="31A18BE4" w14:textId="77777777" w:rsidR="008E3ADD" w:rsidRDefault="008E3AD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D806972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tájékozódjon a bölcsődei ellátásról, </w:t>
      </w:r>
    </w:p>
    <w:p w14:paraId="6259F60E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megismerje a nevelés–gondozás elveit, módszereit, </w:t>
      </w:r>
    </w:p>
    <w:p w14:paraId="30416768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megismerje a gyermekcsoportok életét, napirendjét, </w:t>
      </w:r>
    </w:p>
    <w:p w14:paraId="5828BEF8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megismerje a saját gyermeke ellátásával kapcsolatos tárgyi, személyi feltételeket, </w:t>
      </w:r>
    </w:p>
    <w:p w14:paraId="2E332728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>- megismerje a saját gyermekéről vezetett dokumentumokat,</w:t>
      </w:r>
    </w:p>
    <w:p w14:paraId="7B71F50E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 - tájékoztatást, tanácsot kérjen a bölcsődei szakemberektől, </w:t>
      </w:r>
    </w:p>
    <w:p w14:paraId="5DD31DE2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véleményt mondjon, észrevételt, javaslatot tegyen az ellátással kapcsolatban, </w:t>
      </w:r>
    </w:p>
    <w:p w14:paraId="072E546D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személyét megbecsüljék, emberi méltóságát, személyiségi jogait tiszteletben tartsák. </w:t>
      </w:r>
    </w:p>
    <w:p w14:paraId="17698D9A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76A02AB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A kisgyermeknevelő kötelessége, hogy: </w:t>
      </w:r>
    </w:p>
    <w:p w14:paraId="48F53D07" w14:textId="77777777" w:rsidR="008E3ADD" w:rsidRDefault="008E3AD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3330665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>- munkahelyén munkaköri feladatának ellátására képes állapotban, öltözékben jelenjen meg,</w:t>
      </w:r>
    </w:p>
    <w:p w14:paraId="578903CB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a munkaköri leírásnak és a vezetői utasításnak megfelelően, önállóan végezze feladatait, </w:t>
      </w:r>
    </w:p>
    <w:p w14:paraId="3E6357F1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a gyermekek, szülők, munkatársak személyiségi jogait tiszteletben tartsa, a birtokába jutott információt ennek megfelelően kezelje, </w:t>
      </w:r>
    </w:p>
    <w:p w14:paraId="04319730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példamutató magatartással és szakmai tudásával védje hivatása, munkahelye jó hírnevét, </w:t>
      </w:r>
    </w:p>
    <w:p w14:paraId="7D81CFB8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szakmai kompetenciája határait betartva lássa el feladatait, </w:t>
      </w:r>
    </w:p>
    <w:p w14:paraId="780ACA64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rendszeresen megújítsa szakmai ismereteit, </w:t>
      </w:r>
    </w:p>
    <w:p w14:paraId="5103449B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munkáját a szakmai és etikai elvek figyelembevételével, mindenkori legjobb tudása szerint végezze. </w:t>
      </w:r>
    </w:p>
    <w:p w14:paraId="056BC5E7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293EF5C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lastRenderedPageBreak/>
        <w:t xml:space="preserve">Érdekképviseleti Fórum </w:t>
      </w:r>
    </w:p>
    <w:p w14:paraId="505257FD" w14:textId="77777777" w:rsidR="008E3ADD" w:rsidRDefault="008E3AD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2066E43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A gyermekek védelméről és a gyámügyi igazgatásról szóló 1997. évi XXXI. törvény értelmében a bölcsődei ellátásban részesülők érdekeinek védelmében Érdekképviseleti Fórumot működtetünk. Az Érdekképviseleti Fórum tagjai: a nevelési egységeket képviselő egy-egy szülő, a bölcsődét képviselő </w:t>
      </w:r>
      <w:r>
        <w:rPr>
          <w:rFonts w:cstheme="minorHAnsi"/>
          <w:sz w:val="24"/>
          <w:szCs w:val="24"/>
        </w:rPr>
        <w:t>három</w:t>
      </w:r>
      <w:r w:rsidRPr="00AD7F72">
        <w:rPr>
          <w:rFonts w:cstheme="minorHAnsi"/>
          <w:sz w:val="24"/>
          <w:szCs w:val="24"/>
        </w:rPr>
        <w:t xml:space="preserve"> kisgyermeknevelő, a fenntartó egy delegáltja. </w:t>
      </w:r>
    </w:p>
    <w:p w14:paraId="4BC0C2A7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CF850FE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Az Érdekképviseleti Fórum feladata </w:t>
      </w:r>
    </w:p>
    <w:p w14:paraId="1D480654" w14:textId="77777777" w:rsidR="008E3ADD" w:rsidRDefault="008E3AD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F278720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Az intézménnyel jogviszonyban állók és az ellátásra jogosultak érdekeinek védelme. </w:t>
      </w:r>
    </w:p>
    <w:p w14:paraId="5A77C2D2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A hozzá benyújtott panaszok és a hatáskörébe tartozó ügyek vizsgálata, döntése. </w:t>
      </w:r>
    </w:p>
    <w:p w14:paraId="3F79D738" w14:textId="77777777" w:rsidR="00673DED" w:rsidRDefault="00673DED" w:rsidP="00673DE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- Intézkedések kezdeményezése a fenntartónál, a gyermekjogi képviselőnél, illetve más hatáskörrel rendelkező szervnél lehetséges. </w:t>
      </w:r>
    </w:p>
    <w:p w14:paraId="40424C85" w14:textId="77777777" w:rsidR="009149F5" w:rsidRPr="009149F5" w:rsidRDefault="009149F5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A7E679A" w14:textId="77777777" w:rsidR="007A7C1C" w:rsidRPr="009149F5" w:rsidRDefault="007A7C1C" w:rsidP="007F5300">
      <w:pPr>
        <w:pStyle w:val="Cmsor1"/>
        <w:numPr>
          <w:ilvl w:val="0"/>
          <w:numId w:val="1"/>
        </w:num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3" w:name="_Toc149559912"/>
      <w:bookmarkStart w:id="14" w:name="_Toc209441346"/>
      <w:r w:rsidRPr="009149F5">
        <w:rPr>
          <w:rFonts w:asciiTheme="minorHAnsi" w:hAnsiTheme="minorHAnsi" w:cstheme="minorHAnsi"/>
          <w:sz w:val="24"/>
          <w:szCs w:val="24"/>
        </w:rPr>
        <w:t>A szolgáltatást nyújtók folyamatos szakmai felkészültségének biztosítása</w:t>
      </w:r>
      <w:bookmarkEnd w:id="13"/>
      <w:bookmarkEnd w:id="14"/>
      <w:r w:rsidRPr="009149F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595E40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581BF3F" w14:textId="77777777" w:rsidR="007A7C1C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A gyermekjóléti és gyermekvédelmi tevékenységet végző személyek számára a kötelező szakmai továbbképzését a 9/2000. (VIII. 04.) SZCSM rendelet szabályozza. A személyes gondoskodást nyújtó gyermekjóléti, gyermekvédelmi intézmények, valamint személyek szakmai feladatairól és működésük feltételeiről szóló 15/1998. (IV. 3.) NM rendelet alapján </w:t>
      </w:r>
      <w:proofErr w:type="spellStart"/>
      <w:r w:rsidRPr="009149F5">
        <w:rPr>
          <w:rFonts w:cstheme="minorHAnsi"/>
          <w:sz w:val="24"/>
          <w:szCs w:val="24"/>
        </w:rPr>
        <w:t>főállásban</w:t>
      </w:r>
      <w:proofErr w:type="spellEnd"/>
      <w:r w:rsidRPr="009149F5">
        <w:rPr>
          <w:rFonts w:cstheme="minorHAnsi"/>
          <w:sz w:val="24"/>
          <w:szCs w:val="24"/>
        </w:rPr>
        <w:t>, munkaviszonyban vagy közalkalmazotti jogviszonyban végzik tevékenységüket, és a képesítési előírásoknak megfelelő szakképesítéssel rendelkeznek, továbbképzésre kötelezettek.</w:t>
      </w:r>
    </w:p>
    <w:p w14:paraId="0D92D9C9" w14:textId="77777777" w:rsidR="009149F5" w:rsidRPr="009149F5" w:rsidRDefault="009149F5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5B9BE46" w14:textId="77777777" w:rsidR="007A7C1C" w:rsidRDefault="007A7C1C" w:rsidP="007F5300">
      <w:pPr>
        <w:pStyle w:val="Cmsor1"/>
        <w:numPr>
          <w:ilvl w:val="0"/>
          <w:numId w:val="1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5" w:name="_Toc149559902"/>
      <w:bookmarkStart w:id="16" w:name="_Toc209441347"/>
      <w:r w:rsidRPr="009149F5">
        <w:rPr>
          <w:rFonts w:asciiTheme="minorHAnsi" w:hAnsiTheme="minorHAnsi" w:cstheme="minorHAnsi"/>
          <w:sz w:val="24"/>
          <w:szCs w:val="24"/>
        </w:rPr>
        <w:t>Tárgyi feltételei</w:t>
      </w:r>
      <w:bookmarkEnd w:id="15"/>
      <w:bookmarkEnd w:id="16"/>
    </w:p>
    <w:p w14:paraId="51C55D7E" w14:textId="77777777" w:rsidR="009149F5" w:rsidRPr="009149F5" w:rsidRDefault="009149F5" w:rsidP="009149F5"/>
    <w:p w14:paraId="1BA0915A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A Szakmai Program megvalósításának alapfeltétele a biztonságos, barátságos, esztétikus, gyermekközpontú és családcentrikus bölcsődei környezet és tárgyi eszközrendszer, ami a szakmai előírásoknak megfelelően lett kialakítva. </w:t>
      </w:r>
    </w:p>
    <w:p w14:paraId="79F4F6B8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A9E68E" w14:textId="77777777" w:rsidR="008E3ADD" w:rsidRDefault="008E3ADD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FEBD37" w14:textId="77777777" w:rsidR="007A7C1C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lastRenderedPageBreak/>
        <w:t xml:space="preserve">Csoportszobák: </w:t>
      </w:r>
    </w:p>
    <w:p w14:paraId="44ADA279" w14:textId="77777777" w:rsidR="00506076" w:rsidRPr="009149F5" w:rsidRDefault="00506076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43EDE56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A szobák </w:t>
      </w:r>
      <w:proofErr w:type="spellStart"/>
      <w:r w:rsidRPr="009149F5">
        <w:rPr>
          <w:rFonts w:cstheme="minorHAnsi"/>
          <w:sz w:val="24"/>
          <w:szCs w:val="24"/>
        </w:rPr>
        <w:t>világosak</w:t>
      </w:r>
      <w:proofErr w:type="spellEnd"/>
      <w:r w:rsidRPr="009149F5">
        <w:rPr>
          <w:rFonts w:cstheme="minorHAnsi"/>
          <w:sz w:val="24"/>
          <w:szCs w:val="24"/>
        </w:rPr>
        <w:t>, ízlésesen díszítettek, a falak alsó részét lambéria fedi. A berendezés gyermekközpontú, a játékkészlet az adott korosztálynak megfelelő, tervszerűen és a pedagógiai elveknek megfelelően kialakított, a szabad játéktevékenység biztosítását figyelembe véve van elrendezve, minden gyermek megtalálja a számára kedves játékot, amely megfelel a fejlettségi szintjének és érdeklődési körének. A játékkészlet bővítésére évente sor kerül.</w:t>
      </w:r>
    </w:p>
    <w:p w14:paraId="0AE4760B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9912D94" w14:textId="77777777" w:rsidR="007A7C1C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Gyermeköltözők: </w:t>
      </w:r>
    </w:p>
    <w:p w14:paraId="518E7FB3" w14:textId="77777777" w:rsidR="00506076" w:rsidRPr="009149F5" w:rsidRDefault="00506076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2C5D675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Az öltözőben minden kisgyermek számára saját jellel ellátott polc biztosított a ruhák, illetve egyéb személyes holmik tárolása céljából. A bölcsődében a gyermek a saját ruháját viseli, illetve a szülő biztosítja számára az ágyneműt, törölközőt, pelenkát, törlőkendőt és a kenőcsöt. Az öltözők kialakításakor figyelembe vettük a különböző életkorú gyermekek öltöztetési igényeit, lehetőséget biztosítunk az önálló vetkőzés-öltözés gyakorlására. Mivel korábban családi bölcsőde is működött intézményünkben, ezért az egyik szobához külön öltöző kapcsolódik. </w:t>
      </w:r>
    </w:p>
    <w:p w14:paraId="5AC13DF0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2720E8F" w14:textId="77777777" w:rsidR="007A7C1C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Fürdőszoba:</w:t>
      </w:r>
    </w:p>
    <w:p w14:paraId="2CA54CC8" w14:textId="77777777" w:rsidR="00506076" w:rsidRPr="009149F5" w:rsidRDefault="00506076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C7F5D69" w14:textId="77777777" w:rsidR="007A7C1C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 A fürdőszoba közvetlenül kapcsolódik a csoportszobákhoz és a gyermeköltözőhöz. A fürdőszoba minden használati eszköze a gyermekek önállósodását segíti és kielégíti gondozási-és nevelési igényeket. Felszereltsége az előírásoknak megfelelő. Mindkét csoportszobához zárt ajtóval kapcsolódik. Mivel korábban családi bölcsőde is működött intézményünkben, ezért a harmadik szobához külön fürdőszoba kapcsolódik.</w:t>
      </w:r>
    </w:p>
    <w:p w14:paraId="1D2F6D4C" w14:textId="77777777" w:rsidR="00B8770F" w:rsidRPr="009149F5" w:rsidRDefault="00B8770F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F80C285" w14:textId="77777777" w:rsidR="007A7C1C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Babakocsi tároló: </w:t>
      </w:r>
    </w:p>
    <w:p w14:paraId="49B32DD9" w14:textId="77777777" w:rsidR="00B8770F" w:rsidRPr="009149F5" w:rsidRDefault="00B8770F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9F2CD3F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Biztosítja a szülők számára a babakocsik zárt helyen történő elhelyezését. </w:t>
      </w:r>
    </w:p>
    <w:p w14:paraId="72B8EDE8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B8BDF95" w14:textId="77777777" w:rsidR="008E3ADD" w:rsidRDefault="008E3ADD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00D2C2D" w14:textId="77777777" w:rsidR="007A7C1C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lastRenderedPageBreak/>
        <w:t xml:space="preserve">Vezetői iroda: </w:t>
      </w:r>
    </w:p>
    <w:p w14:paraId="1464740C" w14:textId="77777777" w:rsidR="00506076" w:rsidRPr="009149F5" w:rsidRDefault="00506076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CC49E97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Az esetmegbeszéléseknek, valamint a szülőkkel folytatott privát beszélgetésnek is megfelelő </w:t>
      </w:r>
      <w:proofErr w:type="spellStart"/>
      <w:r w:rsidRPr="009149F5">
        <w:rPr>
          <w:rFonts w:cstheme="minorHAnsi"/>
          <w:sz w:val="24"/>
          <w:szCs w:val="24"/>
        </w:rPr>
        <w:t>helyszínül</w:t>
      </w:r>
      <w:proofErr w:type="spellEnd"/>
      <w:r w:rsidRPr="009149F5">
        <w:rPr>
          <w:rFonts w:cstheme="minorHAnsi"/>
          <w:sz w:val="24"/>
          <w:szCs w:val="24"/>
        </w:rPr>
        <w:t xml:space="preserve"> szolgál. </w:t>
      </w:r>
    </w:p>
    <w:p w14:paraId="4E04F11F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A31A0A" w14:textId="77777777" w:rsidR="007A7C1C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Terasz:</w:t>
      </w:r>
    </w:p>
    <w:p w14:paraId="422ABB10" w14:textId="77777777" w:rsidR="00506076" w:rsidRPr="009149F5" w:rsidRDefault="00506076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572EF3" w14:textId="77777777" w:rsidR="007A7C1C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Modern árnyékolóval felszerelt terasz alkalmas a gyermekek egész évben szabad levegőn való játékára, étkezésére és alvásra. A terasz két csoportszobából közelíthető meg.</w:t>
      </w:r>
    </w:p>
    <w:p w14:paraId="37B10DD3" w14:textId="77777777" w:rsidR="00B8770F" w:rsidRPr="009149F5" w:rsidRDefault="00B8770F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E6C20B6" w14:textId="77777777" w:rsidR="007A7C1C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 xml:space="preserve">Játszóudvar: </w:t>
      </w:r>
    </w:p>
    <w:p w14:paraId="352F9D6A" w14:textId="77777777" w:rsidR="00506076" w:rsidRPr="009149F5" w:rsidRDefault="00506076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B6C74B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A bölcsődés korú gyermekek apró termetükhöz illő felszerelést és a nagymozgásos játékokhoz sok szabad teret találnak. A beépített játékeszközök biztonsággal használhatók, az előírásoknak megfelelő. Udvarunk gyönyörűen felújított, modern játékokkal felszerelt. A gyerekek nagy kedvence egy hatalmas tűzoltó autó. Az udvaron található 2 játéktároló és egy mosdó is. Az udvaron sok fa található, illetve ahol nincs, oda árnyékolót lehet felszerelni.</w:t>
      </w:r>
    </w:p>
    <w:p w14:paraId="450875A4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95F5E8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149F5">
        <w:rPr>
          <w:rFonts w:cstheme="minorHAnsi"/>
          <w:sz w:val="24"/>
          <w:szCs w:val="24"/>
        </w:rPr>
        <w:t>Dolgozók szociális helyiségei az öltöző, a mosdó-zuhanyzó és WC. A bölcsődénk balesetmentes, biztonságos és barátságos munkakörnyezetet nyújt az itt dolgozó munkatársaknak.</w:t>
      </w:r>
    </w:p>
    <w:p w14:paraId="4407C39C" w14:textId="77777777" w:rsidR="007A7C1C" w:rsidRPr="009149F5" w:rsidRDefault="007A7C1C" w:rsidP="009149F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8E81B19" w14:textId="77777777" w:rsidR="007A7C1C" w:rsidRDefault="007A7C1C" w:rsidP="007F5300">
      <w:pPr>
        <w:pStyle w:val="Cmsor1"/>
        <w:numPr>
          <w:ilvl w:val="0"/>
          <w:numId w:val="1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7" w:name="_Toc149559903"/>
      <w:bookmarkStart w:id="18" w:name="_Toc209441348"/>
      <w:r w:rsidRPr="009149F5">
        <w:rPr>
          <w:rFonts w:asciiTheme="minorHAnsi" w:hAnsiTheme="minorHAnsi" w:cstheme="minorHAnsi"/>
          <w:sz w:val="24"/>
          <w:szCs w:val="24"/>
        </w:rPr>
        <w:t>Személyi feltételei</w:t>
      </w:r>
      <w:bookmarkEnd w:id="17"/>
      <w:bookmarkEnd w:id="18"/>
      <w:r w:rsidRPr="009149F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648FB4" w14:textId="77777777" w:rsidR="009149F5" w:rsidRPr="009149F5" w:rsidRDefault="009149F5" w:rsidP="009149F5"/>
    <w:p w14:paraId="5BE9F5E2" w14:textId="77777777" w:rsidR="008E3ADD" w:rsidRPr="009149F5" w:rsidRDefault="007A7C1C" w:rsidP="009149F5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149F5">
        <w:rPr>
          <w:rFonts w:asciiTheme="minorHAnsi" w:hAnsiTheme="minorHAnsi" w:cstheme="minorHAnsi"/>
        </w:rPr>
        <w:t xml:space="preserve">Bölcsődénkben összesen három csoportszobában fogadjuk a gyermekeket. </w:t>
      </w:r>
      <w:proofErr w:type="spellStart"/>
      <w:r w:rsidRPr="009149F5">
        <w:rPr>
          <w:rFonts w:asciiTheme="minorHAnsi" w:hAnsiTheme="minorHAnsi" w:cstheme="minorHAnsi"/>
        </w:rPr>
        <w:t>Csoportszobánként</w:t>
      </w:r>
      <w:proofErr w:type="spellEnd"/>
      <w:r w:rsidRPr="009149F5">
        <w:rPr>
          <w:rFonts w:asciiTheme="minorHAnsi" w:hAnsiTheme="minorHAnsi" w:cstheme="minorHAnsi"/>
        </w:rPr>
        <w:t xml:space="preserve"> két kisgyermeknevelő végzi a szakmai munkát, illetve egy kisgyermeknevelő köztes munkarendben dolgozik, abban a csoportban segít, ahol szükség van rá. Saját kisgyermeknevelő rendszer kialakításával személyi állandóságot biztosítunk. A kisgyermeknevelők munkáját bölcsődei dajkák segítik. A bölcsődei dajka fenntartja a rendet és a tisztaságot, közreműködik a kisgyermeknevelés- gondozás feltételeinek biztosításában. Ellátja a bölcsőde takarítási munkálatait. 1 fő bölcsődei dajka állandó jelleggel a konyhai teendőket végzi. A gyermekek étkezéséről a </w:t>
      </w:r>
      <w:proofErr w:type="spellStart"/>
      <w:r w:rsidRPr="009149F5">
        <w:rPr>
          <w:rFonts w:asciiTheme="minorHAnsi" w:hAnsiTheme="minorHAnsi" w:cstheme="minorHAnsi"/>
        </w:rPr>
        <w:t>Hungast</w:t>
      </w:r>
      <w:proofErr w:type="spellEnd"/>
      <w:r w:rsidRPr="009149F5">
        <w:rPr>
          <w:rFonts w:asciiTheme="minorHAnsi" w:hAnsiTheme="minorHAnsi" w:cstheme="minorHAnsi"/>
        </w:rPr>
        <w:t xml:space="preserve"> Mecsek Kft. gondoskodik. Udvarosunk </w:t>
      </w:r>
      <w:r w:rsidRPr="009149F5">
        <w:rPr>
          <w:rFonts w:asciiTheme="minorHAnsi" w:hAnsiTheme="minorHAnsi" w:cstheme="minorHAnsi"/>
        </w:rPr>
        <w:lastRenderedPageBreak/>
        <w:t xml:space="preserve">az óvodával közösen végzi az intézmények teraszának, környezetének, játszó udvarának rendben és tisztán tartását. Bölcsődeorvosunk segít az egészségügyi kérdésekben megfelelő </w:t>
      </w:r>
    </w:p>
    <w:p w14:paraId="398AC4EE" w14:textId="77777777" w:rsidR="007A7C1C" w:rsidRDefault="007A7C1C" w:rsidP="009149F5">
      <w:pPr>
        <w:pStyle w:val="Norm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9149F5">
        <w:rPr>
          <w:rFonts w:asciiTheme="minorHAnsi" w:hAnsiTheme="minorHAnsi" w:cstheme="minorHAnsi"/>
        </w:rPr>
        <w:t>megoldást találni.</w:t>
      </w:r>
    </w:p>
    <w:tbl>
      <w:tblPr>
        <w:tblStyle w:val="Rcsostblzat"/>
        <w:tblpPr w:leftFromText="141" w:rightFromText="141" w:vertAnchor="text" w:horzAnchor="margin" w:tblpXSpec="center" w:tblpY="266"/>
        <w:tblW w:w="0" w:type="auto"/>
        <w:tblLook w:val="04A0" w:firstRow="1" w:lastRow="0" w:firstColumn="1" w:lastColumn="0" w:noHBand="0" w:noVBand="1"/>
      </w:tblPr>
      <w:tblGrid>
        <w:gridCol w:w="3156"/>
        <w:gridCol w:w="4373"/>
        <w:gridCol w:w="573"/>
      </w:tblGrid>
      <w:tr w:rsidR="008E3ADD" w:rsidRPr="009149F5" w14:paraId="3E24DD7E" w14:textId="77777777" w:rsidTr="008E3ADD">
        <w:trPr>
          <w:trHeight w:hRule="exact" w:val="397"/>
        </w:trPr>
        <w:tc>
          <w:tcPr>
            <w:tcW w:w="3156" w:type="dxa"/>
            <w:vAlign w:val="center"/>
          </w:tcPr>
          <w:p w14:paraId="1BB1B288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b/>
                <w:sz w:val="24"/>
                <w:szCs w:val="24"/>
              </w:rPr>
              <w:t>Feladatkör</w:t>
            </w:r>
          </w:p>
        </w:tc>
        <w:tc>
          <w:tcPr>
            <w:tcW w:w="4373" w:type="dxa"/>
            <w:vAlign w:val="center"/>
          </w:tcPr>
          <w:p w14:paraId="0B1ADD9B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b/>
                <w:sz w:val="24"/>
                <w:szCs w:val="24"/>
              </w:rPr>
              <w:t>Munkakör</w:t>
            </w:r>
          </w:p>
        </w:tc>
        <w:tc>
          <w:tcPr>
            <w:tcW w:w="573" w:type="dxa"/>
            <w:vAlign w:val="center"/>
          </w:tcPr>
          <w:p w14:paraId="20B440C1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b/>
                <w:sz w:val="24"/>
                <w:szCs w:val="24"/>
              </w:rPr>
              <w:t>Fő</w:t>
            </w:r>
          </w:p>
        </w:tc>
      </w:tr>
      <w:tr w:rsidR="008E3ADD" w:rsidRPr="009149F5" w14:paraId="5F2D0BA4" w14:textId="77777777" w:rsidTr="008E3ADD">
        <w:trPr>
          <w:trHeight w:hRule="exact" w:val="397"/>
        </w:trPr>
        <w:tc>
          <w:tcPr>
            <w:tcW w:w="3156" w:type="dxa"/>
            <w:vMerge w:val="restart"/>
            <w:vAlign w:val="center"/>
          </w:tcPr>
          <w:p w14:paraId="2751F926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Szakdolgozók</w:t>
            </w:r>
          </w:p>
        </w:tc>
        <w:tc>
          <w:tcPr>
            <w:tcW w:w="4373" w:type="dxa"/>
            <w:vAlign w:val="center"/>
          </w:tcPr>
          <w:p w14:paraId="0ED0007F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bölcsődevezető</w:t>
            </w:r>
          </w:p>
        </w:tc>
        <w:tc>
          <w:tcPr>
            <w:tcW w:w="573" w:type="dxa"/>
            <w:vAlign w:val="center"/>
          </w:tcPr>
          <w:p w14:paraId="5CAFCBDF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8E3ADD" w:rsidRPr="009149F5" w14:paraId="7A38A80C" w14:textId="77777777" w:rsidTr="008E3ADD">
        <w:trPr>
          <w:trHeight w:hRule="exact" w:val="397"/>
        </w:trPr>
        <w:tc>
          <w:tcPr>
            <w:tcW w:w="3156" w:type="dxa"/>
            <w:vMerge/>
            <w:vAlign w:val="center"/>
          </w:tcPr>
          <w:p w14:paraId="5E24866A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73" w:type="dxa"/>
            <w:vAlign w:val="center"/>
          </w:tcPr>
          <w:p w14:paraId="3A4589AB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kisgyermeknevelő</w:t>
            </w:r>
          </w:p>
        </w:tc>
        <w:tc>
          <w:tcPr>
            <w:tcW w:w="573" w:type="dxa"/>
            <w:vAlign w:val="center"/>
          </w:tcPr>
          <w:p w14:paraId="18BF33F3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8E3ADD" w:rsidRPr="009149F5" w14:paraId="43AE4F48" w14:textId="77777777" w:rsidTr="008E3ADD">
        <w:trPr>
          <w:trHeight w:hRule="exact" w:val="397"/>
        </w:trPr>
        <w:tc>
          <w:tcPr>
            <w:tcW w:w="3156" w:type="dxa"/>
            <w:vMerge w:val="restart"/>
            <w:vAlign w:val="center"/>
          </w:tcPr>
          <w:p w14:paraId="6A93CC18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Egyéb foglalkoztatottak</w:t>
            </w:r>
          </w:p>
        </w:tc>
        <w:tc>
          <w:tcPr>
            <w:tcW w:w="4373" w:type="dxa"/>
            <w:vAlign w:val="center"/>
          </w:tcPr>
          <w:p w14:paraId="430998C0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bölcsődei dajka- konyhalány</w:t>
            </w:r>
          </w:p>
        </w:tc>
        <w:tc>
          <w:tcPr>
            <w:tcW w:w="573" w:type="dxa"/>
            <w:vAlign w:val="center"/>
          </w:tcPr>
          <w:p w14:paraId="6235C408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8E3ADD" w:rsidRPr="009149F5" w14:paraId="62E73937" w14:textId="77777777" w:rsidTr="008E3ADD">
        <w:trPr>
          <w:trHeight w:hRule="exact" w:val="397"/>
        </w:trPr>
        <w:tc>
          <w:tcPr>
            <w:tcW w:w="3156" w:type="dxa"/>
            <w:vMerge/>
            <w:vAlign w:val="center"/>
          </w:tcPr>
          <w:p w14:paraId="112457F9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73" w:type="dxa"/>
            <w:vAlign w:val="center"/>
          </w:tcPr>
          <w:p w14:paraId="3A4FA4A1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bölcsődei dajka</w:t>
            </w:r>
          </w:p>
        </w:tc>
        <w:tc>
          <w:tcPr>
            <w:tcW w:w="573" w:type="dxa"/>
            <w:vAlign w:val="center"/>
          </w:tcPr>
          <w:p w14:paraId="1C6B7EAB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8E3ADD" w:rsidRPr="009149F5" w14:paraId="1F0FC97A" w14:textId="77777777" w:rsidTr="008E3ADD">
        <w:trPr>
          <w:trHeight w:hRule="exact" w:val="397"/>
        </w:trPr>
        <w:tc>
          <w:tcPr>
            <w:tcW w:w="3156" w:type="dxa"/>
            <w:vMerge/>
            <w:vAlign w:val="center"/>
          </w:tcPr>
          <w:p w14:paraId="5B8ADDAD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73" w:type="dxa"/>
            <w:vAlign w:val="center"/>
          </w:tcPr>
          <w:p w14:paraId="796728DC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kisegítő alkalmazott- udvaros</w:t>
            </w:r>
          </w:p>
        </w:tc>
        <w:tc>
          <w:tcPr>
            <w:tcW w:w="573" w:type="dxa"/>
            <w:vAlign w:val="center"/>
          </w:tcPr>
          <w:p w14:paraId="05977929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8E3ADD" w:rsidRPr="009149F5" w14:paraId="42907312" w14:textId="77777777" w:rsidTr="008E3ADD">
        <w:trPr>
          <w:trHeight w:hRule="exact" w:val="397"/>
        </w:trPr>
        <w:tc>
          <w:tcPr>
            <w:tcW w:w="3156" w:type="dxa"/>
            <w:vMerge w:val="restart"/>
            <w:vAlign w:val="center"/>
          </w:tcPr>
          <w:p w14:paraId="3BB10DE9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Részmunkaidőben foglalkoztatottak</w:t>
            </w:r>
          </w:p>
        </w:tc>
        <w:tc>
          <w:tcPr>
            <w:tcW w:w="4373" w:type="dxa"/>
            <w:vAlign w:val="center"/>
          </w:tcPr>
          <w:p w14:paraId="126F6D27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adminisztrátor</w:t>
            </w:r>
          </w:p>
        </w:tc>
        <w:tc>
          <w:tcPr>
            <w:tcW w:w="573" w:type="dxa"/>
            <w:vAlign w:val="center"/>
          </w:tcPr>
          <w:p w14:paraId="57BB2BE9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8E3ADD" w:rsidRPr="009149F5" w14:paraId="406B67AF" w14:textId="77777777" w:rsidTr="008E3ADD">
        <w:trPr>
          <w:trHeight w:hRule="exact" w:val="397"/>
        </w:trPr>
        <w:tc>
          <w:tcPr>
            <w:tcW w:w="3156" w:type="dxa"/>
            <w:vMerge/>
            <w:vAlign w:val="center"/>
          </w:tcPr>
          <w:p w14:paraId="3A9B42D2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73" w:type="dxa"/>
            <w:vAlign w:val="center"/>
          </w:tcPr>
          <w:p w14:paraId="715F3E7D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bölcsődeorvos</w:t>
            </w:r>
          </w:p>
        </w:tc>
        <w:tc>
          <w:tcPr>
            <w:tcW w:w="573" w:type="dxa"/>
            <w:vAlign w:val="center"/>
          </w:tcPr>
          <w:p w14:paraId="6DED3732" w14:textId="77777777" w:rsidR="008E3ADD" w:rsidRPr="009149F5" w:rsidRDefault="008E3ADD" w:rsidP="008E3ADD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149F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73757B6A" w14:textId="77777777" w:rsidR="008E3ADD" w:rsidRDefault="008E3ADD" w:rsidP="00576442">
      <w:pPr>
        <w:spacing w:after="20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7D0C7F59" w14:textId="77777777" w:rsidR="00B8770F" w:rsidRDefault="00B8770F" w:rsidP="00576442">
      <w:pPr>
        <w:spacing w:after="20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637E849F" w14:textId="77777777" w:rsidR="00B8770F" w:rsidRPr="00576442" w:rsidRDefault="00B8770F" w:rsidP="00576442">
      <w:pPr>
        <w:spacing w:after="200" w:line="276" w:lineRule="auto"/>
        <w:rPr>
          <w:rFonts w:eastAsia="Times New Roman" w:cstheme="minorHAnsi"/>
          <w:sz w:val="24"/>
          <w:szCs w:val="24"/>
          <w:lang w:eastAsia="hu-HU"/>
        </w:rPr>
      </w:pPr>
    </w:p>
    <w:p w14:paraId="07B2BB61" w14:textId="77777777" w:rsidR="007F5300" w:rsidRPr="006D469F" w:rsidRDefault="007F5300" w:rsidP="006D469F">
      <w:pPr>
        <w:pStyle w:val="Cmsor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19" w:name="_Toc209441349"/>
      <w:r w:rsidRPr="006D469F">
        <w:rPr>
          <w:rFonts w:asciiTheme="minorHAnsi" w:hAnsiTheme="minorHAnsi" w:cstheme="minorHAnsi"/>
          <w:sz w:val="24"/>
          <w:szCs w:val="24"/>
        </w:rPr>
        <w:t>Bölcsődei nevelés és gondozás</w:t>
      </w:r>
      <w:bookmarkEnd w:id="19"/>
    </w:p>
    <w:p w14:paraId="6ECB3620" w14:textId="77777777" w:rsidR="007F5300" w:rsidRPr="006D469F" w:rsidRDefault="007F5300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4E86B2E" w14:textId="77777777" w:rsidR="007F5300" w:rsidRPr="006D469F" w:rsidRDefault="007F5300" w:rsidP="006D469F">
      <w:pPr>
        <w:pStyle w:val="Cmsor1"/>
        <w:numPr>
          <w:ilvl w:val="0"/>
          <w:numId w:val="8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0" w:name="_Toc209441350"/>
      <w:r w:rsidRPr="006D469F">
        <w:rPr>
          <w:rFonts w:asciiTheme="minorHAnsi" w:hAnsiTheme="minorHAnsi" w:cstheme="minorHAnsi"/>
          <w:sz w:val="24"/>
          <w:szCs w:val="24"/>
        </w:rPr>
        <w:t>Bölcsődei nevelés, gondozás célja</w:t>
      </w:r>
      <w:bookmarkEnd w:id="20"/>
    </w:p>
    <w:p w14:paraId="6364796F" w14:textId="77777777" w:rsidR="00803AE0" w:rsidRPr="006D469F" w:rsidRDefault="00803AE0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0937A3B" w14:textId="77777777" w:rsidR="00803AE0" w:rsidRPr="006D469F" w:rsidRDefault="00803AE0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bölcsődei szolgáltatást </w:t>
      </w:r>
      <w:proofErr w:type="spellStart"/>
      <w:r w:rsidRPr="006D469F">
        <w:rPr>
          <w:rFonts w:cstheme="minorHAnsi"/>
          <w:sz w:val="24"/>
          <w:szCs w:val="24"/>
        </w:rPr>
        <w:t>igénybevevők</w:t>
      </w:r>
      <w:proofErr w:type="spellEnd"/>
      <w:r w:rsidRPr="006D469F">
        <w:rPr>
          <w:rFonts w:cstheme="minorHAnsi"/>
          <w:sz w:val="24"/>
          <w:szCs w:val="24"/>
        </w:rPr>
        <w:t xml:space="preserve"> számára a szakszerű, minőségi ellátás biztosítása. Szeretetteljes, biztonságot nyújtó, érzelmekben gazdag bölcsődei élet megszervezése, ahol a szakszerű gondozás-nevelés családias, derűs, nyugodt légkörben zajlik, biztosítva a gyerek fejlődéséhez szükséges változatos feltételeket. </w:t>
      </w:r>
    </w:p>
    <w:p w14:paraId="54C4FA48" w14:textId="77777777" w:rsidR="00803AE0" w:rsidRPr="006D469F" w:rsidRDefault="00803AE0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bölcsődei nevelés célja: </w:t>
      </w:r>
    </w:p>
    <w:p w14:paraId="23C2759F" w14:textId="77777777" w:rsidR="00803AE0" w:rsidRPr="006D469F" w:rsidRDefault="00803AE0" w:rsidP="006D469F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kisgyermekek készségeinek, képességeinek fejlesztése </w:t>
      </w:r>
    </w:p>
    <w:p w14:paraId="762729F4" w14:textId="77777777" w:rsidR="00803AE0" w:rsidRPr="006D469F" w:rsidRDefault="00803AE0" w:rsidP="006D469F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családi nevelés segítése </w:t>
      </w:r>
    </w:p>
    <w:p w14:paraId="578163A2" w14:textId="77777777" w:rsidR="00803AE0" w:rsidRPr="006D469F" w:rsidRDefault="00803AE0" w:rsidP="006D469F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A családok életminőségének javításának segítése, hozzájárulva a szülők munkavállalási esélyeinek növeléséhez.</w:t>
      </w:r>
    </w:p>
    <w:p w14:paraId="19D83092" w14:textId="77777777" w:rsidR="00803AE0" w:rsidRPr="006D469F" w:rsidRDefault="00803AE0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5CC080A" w14:textId="77777777" w:rsidR="007F5300" w:rsidRDefault="007F5300" w:rsidP="006D469F">
      <w:pPr>
        <w:pStyle w:val="Cmsor1"/>
        <w:numPr>
          <w:ilvl w:val="0"/>
          <w:numId w:val="8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1" w:name="_Toc209441351"/>
      <w:r w:rsidRPr="006D469F">
        <w:rPr>
          <w:rFonts w:asciiTheme="minorHAnsi" w:hAnsiTheme="minorHAnsi" w:cstheme="minorHAnsi"/>
          <w:sz w:val="24"/>
          <w:szCs w:val="24"/>
        </w:rPr>
        <w:lastRenderedPageBreak/>
        <w:t>Bölcsőd</w:t>
      </w:r>
      <w:r w:rsidR="00BB2DA8" w:rsidRPr="006D469F">
        <w:rPr>
          <w:rFonts w:asciiTheme="minorHAnsi" w:hAnsiTheme="minorHAnsi" w:cstheme="minorHAnsi"/>
          <w:sz w:val="24"/>
          <w:szCs w:val="24"/>
        </w:rPr>
        <w:t xml:space="preserve">ei nevelés </w:t>
      </w:r>
      <w:r w:rsidRPr="006D469F">
        <w:rPr>
          <w:rFonts w:asciiTheme="minorHAnsi" w:hAnsiTheme="minorHAnsi" w:cstheme="minorHAnsi"/>
          <w:sz w:val="24"/>
          <w:szCs w:val="24"/>
        </w:rPr>
        <w:t>alapelvei</w:t>
      </w:r>
      <w:bookmarkEnd w:id="21"/>
    </w:p>
    <w:p w14:paraId="4F5D278C" w14:textId="77777777" w:rsidR="006D469F" w:rsidRPr="006D469F" w:rsidRDefault="006D469F" w:rsidP="006D469F"/>
    <w:p w14:paraId="43C2FD60" w14:textId="77777777" w:rsidR="003644D3" w:rsidRPr="006D469F" w:rsidRDefault="003644D3" w:rsidP="006D469F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22" w:name="_Toc209441352"/>
      <w:r w:rsidRPr="006D469F">
        <w:rPr>
          <w:rFonts w:asciiTheme="minorHAnsi" w:hAnsiTheme="minorHAnsi" w:cstheme="minorHAnsi"/>
          <w:sz w:val="24"/>
          <w:szCs w:val="24"/>
        </w:rPr>
        <w:t xml:space="preserve">2.1 </w:t>
      </w:r>
      <w:r w:rsidRPr="006D469F">
        <w:rPr>
          <w:rFonts w:asciiTheme="minorHAnsi" w:hAnsiTheme="minorHAnsi" w:cstheme="minorHAnsi"/>
          <w:sz w:val="24"/>
          <w:szCs w:val="24"/>
        </w:rPr>
        <w:tab/>
        <w:t>A család rendszerszemléletű megközelítése</w:t>
      </w:r>
      <w:bookmarkEnd w:id="22"/>
    </w:p>
    <w:p w14:paraId="2A7F2BB6" w14:textId="77777777" w:rsidR="003A0EF8" w:rsidRPr="006D469F" w:rsidRDefault="003A0EF8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BBCA4CE" w14:textId="77777777" w:rsidR="003A0EF8" w:rsidRDefault="00933BF7" w:rsidP="006D469F">
      <w:pPr>
        <w:spacing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család működésének megismerése és megértése fontos szempont számunkra, munkánk során a kisgyermekek ellátása során </w:t>
      </w:r>
      <w:r w:rsidR="003A0EF8" w:rsidRPr="006D469F">
        <w:rPr>
          <w:rFonts w:cstheme="minorHAnsi"/>
          <w:sz w:val="24"/>
          <w:szCs w:val="24"/>
        </w:rPr>
        <w:t xml:space="preserve">nem csak a kisgyermeket vesszük figyelembe, hanem a családot is, megismerve az erősségeiket és gyengeségeiket. Célunk ezzel a családok elfogadása, </w:t>
      </w:r>
      <w:proofErr w:type="gramStart"/>
      <w:r w:rsidR="003A0EF8" w:rsidRPr="006D469F">
        <w:rPr>
          <w:rFonts w:cstheme="minorHAnsi"/>
          <w:sz w:val="24"/>
          <w:szCs w:val="24"/>
        </w:rPr>
        <w:t>egyes esetekben</w:t>
      </w:r>
      <w:proofErr w:type="gramEnd"/>
      <w:r w:rsidR="003A0EF8" w:rsidRPr="006D469F">
        <w:rPr>
          <w:rFonts w:cstheme="minorHAnsi"/>
          <w:sz w:val="24"/>
          <w:szCs w:val="24"/>
        </w:rPr>
        <w:t xml:space="preserve"> az életminőség pozitív irányba történő változtatása. </w:t>
      </w:r>
    </w:p>
    <w:p w14:paraId="3F0B5BD0" w14:textId="77777777" w:rsidR="008E3ADD" w:rsidRPr="006D469F" w:rsidRDefault="008E3ADD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1CE0079" w14:textId="77777777" w:rsidR="003644D3" w:rsidRPr="006D469F" w:rsidRDefault="003644D3" w:rsidP="006D469F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23" w:name="_Toc209441353"/>
      <w:r w:rsidRPr="006D469F">
        <w:rPr>
          <w:rFonts w:asciiTheme="minorHAnsi" w:hAnsiTheme="minorHAnsi" w:cstheme="minorHAnsi"/>
          <w:sz w:val="24"/>
          <w:szCs w:val="24"/>
        </w:rPr>
        <w:t xml:space="preserve">2.2 </w:t>
      </w:r>
      <w:r w:rsidRPr="006D469F">
        <w:rPr>
          <w:rFonts w:asciiTheme="minorHAnsi" w:hAnsiTheme="minorHAnsi" w:cstheme="minorHAnsi"/>
          <w:sz w:val="24"/>
          <w:szCs w:val="24"/>
        </w:rPr>
        <w:tab/>
        <w:t>A koragyermekkori intervenciós szemlélet befogadása</w:t>
      </w:r>
      <w:bookmarkEnd w:id="23"/>
    </w:p>
    <w:p w14:paraId="46F4E77E" w14:textId="77777777" w:rsidR="003A0EF8" w:rsidRPr="006D469F" w:rsidRDefault="003A0EF8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C6195D4" w14:textId="77777777" w:rsidR="003A0EF8" w:rsidRPr="006D469F" w:rsidRDefault="003A0EF8" w:rsidP="006D469F">
      <w:pPr>
        <w:spacing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Fontos számunkra, hogy a kisgyermeknevelők olyan felkészültek legyenek és megfelelő szakmai tudással rendelkezzenek, hogy ha esetleg egy kisgyermeknél a fejlődésben eltérést tapasztalnak, akkor azt a szülők felé megfelelő módon tudják jelezni. Szükség esetén szakembereket is be tudnak vonni. Pl.: bölcsődeorvos</w:t>
      </w:r>
    </w:p>
    <w:p w14:paraId="06BDC3AE" w14:textId="77777777" w:rsidR="006D469F" w:rsidRPr="006D469F" w:rsidRDefault="006D469F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9089FA3" w14:textId="77777777" w:rsidR="003644D3" w:rsidRPr="006D469F" w:rsidRDefault="003644D3" w:rsidP="006D469F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24" w:name="_Toc209441354"/>
      <w:r w:rsidRPr="006D469F">
        <w:rPr>
          <w:rFonts w:asciiTheme="minorHAnsi" w:hAnsiTheme="minorHAnsi" w:cstheme="minorHAnsi"/>
          <w:sz w:val="24"/>
          <w:szCs w:val="24"/>
        </w:rPr>
        <w:t xml:space="preserve">2.3 </w:t>
      </w:r>
      <w:r w:rsidRPr="006D469F">
        <w:rPr>
          <w:rFonts w:asciiTheme="minorHAnsi" w:hAnsiTheme="minorHAnsi" w:cstheme="minorHAnsi"/>
          <w:sz w:val="24"/>
          <w:szCs w:val="24"/>
        </w:rPr>
        <w:tab/>
        <w:t>A családi nevelés elsődleges</w:t>
      </w:r>
      <w:r w:rsidR="00FC1B59" w:rsidRPr="006D469F">
        <w:rPr>
          <w:rFonts w:asciiTheme="minorHAnsi" w:hAnsiTheme="minorHAnsi" w:cstheme="minorHAnsi"/>
          <w:sz w:val="24"/>
          <w:szCs w:val="24"/>
        </w:rPr>
        <w:t xml:space="preserve"> tisztelete</w:t>
      </w:r>
      <w:bookmarkEnd w:id="24"/>
    </w:p>
    <w:p w14:paraId="1AE0F740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37A0D38" w14:textId="77777777" w:rsidR="00861D07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gyermek nevelése elsősorban a család szerepe. A bölcsőde a családi nevelés értékeit, hagyományait és szokásait tiszteletben tartva és lehetőség szerint azt erősítve vesz részt a gyermekek gondozásában, nevelésében, illetve szükség esetén lehetőségeihez mérten törekedve a családi nevelés hiányosságainak kompenzálására, korrigálására. Mindezek értelmében fontos tehát a szülők számára lehetővé tenni a tevékeny, különböző szinteken és módokon megvalósuló bekapcsolódást a bölcsőde életébe. </w:t>
      </w:r>
    </w:p>
    <w:p w14:paraId="3C59F54F" w14:textId="77777777" w:rsidR="008E3ADD" w:rsidRDefault="008E3ADD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224BAFA" w14:textId="77777777" w:rsidR="008E3ADD" w:rsidRDefault="008E3ADD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625FC83" w14:textId="77777777" w:rsidR="008E3ADD" w:rsidRPr="006D469F" w:rsidRDefault="008E3ADD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A54F272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7E5FCD8" w14:textId="77777777" w:rsidR="003644D3" w:rsidRPr="006D469F" w:rsidRDefault="00FC1B59" w:rsidP="006D469F">
      <w:pPr>
        <w:pStyle w:val="Cmsor1"/>
        <w:numPr>
          <w:ilvl w:val="1"/>
          <w:numId w:val="8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5" w:name="_Toc209441355"/>
      <w:r w:rsidRPr="006D469F">
        <w:rPr>
          <w:rFonts w:asciiTheme="minorHAnsi" w:hAnsiTheme="minorHAnsi" w:cstheme="minorHAnsi"/>
          <w:sz w:val="24"/>
          <w:szCs w:val="24"/>
        </w:rPr>
        <w:lastRenderedPageBreak/>
        <w:t>A kisgyermeki személyiség tisztelete</w:t>
      </w:r>
      <w:bookmarkEnd w:id="25"/>
    </w:p>
    <w:p w14:paraId="2D21C6DB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3D697FA" w14:textId="77777777" w:rsidR="00861D07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gyermeket – mint fejlődő személyiséget – a kisebb körű kompetenciából fakadó nagyobb segítségigénye miatt különleges védelem illeti meg. Bölcsődénkben a nevelés - gondozás értékközvetítő és értékteremtő folyamat, amely a gyermeki személyiség teljes kibontakoztatására, a személyes, a szociális és a kognitív kompetenciák fejlődésének segítésére irányul, az emberi jogok és az alapvető szabadságjogok tiszteletben tartásával. Kisgyermeknevelőink a tevékenység közben sokat dicsérik a rájuk bízott kisgyermekeket. </w:t>
      </w:r>
    </w:p>
    <w:p w14:paraId="5A91122F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A73700A" w14:textId="77777777" w:rsidR="003644D3" w:rsidRPr="006D469F" w:rsidRDefault="00FC1B59" w:rsidP="006D469F">
      <w:pPr>
        <w:pStyle w:val="Cmsor1"/>
        <w:numPr>
          <w:ilvl w:val="1"/>
          <w:numId w:val="8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6" w:name="_Toc209441356"/>
      <w:r w:rsidRPr="006D469F">
        <w:rPr>
          <w:rFonts w:asciiTheme="minorHAnsi" w:hAnsiTheme="minorHAnsi" w:cstheme="minorHAnsi"/>
          <w:sz w:val="24"/>
          <w:szCs w:val="24"/>
        </w:rPr>
        <w:t>A kisgyermeknevelő személyiségének meghatározó szerepre</w:t>
      </w:r>
      <w:bookmarkEnd w:id="26"/>
    </w:p>
    <w:p w14:paraId="099DF6BE" w14:textId="77777777" w:rsidR="00861D07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C0F98F7" w14:textId="77777777" w:rsidR="00D03CF2" w:rsidRPr="006D469F" w:rsidRDefault="00D03CF2" w:rsidP="006D469F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kisgyermeknevelő személyiségén keresztül hat a kisgyermekekre és ezzel együtt a családokra, ezért elengedhetetlen, hogy a kisgyermeknevelő empatikus, türelmes személyiség legyen, rendelkezzen megfelelő szakmai kompetenciával és kellő önismerettel.</w:t>
      </w:r>
    </w:p>
    <w:p w14:paraId="4D6BE936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FDEA046" w14:textId="77777777" w:rsidR="003644D3" w:rsidRPr="006D469F" w:rsidRDefault="00FC1B59" w:rsidP="006D469F">
      <w:pPr>
        <w:pStyle w:val="Cmsor1"/>
        <w:numPr>
          <w:ilvl w:val="1"/>
          <w:numId w:val="8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7" w:name="_Toc209441357"/>
      <w:r w:rsidRPr="006D469F">
        <w:rPr>
          <w:rFonts w:asciiTheme="minorHAnsi" w:hAnsiTheme="minorHAnsi" w:cstheme="minorHAnsi"/>
          <w:sz w:val="24"/>
          <w:szCs w:val="24"/>
        </w:rPr>
        <w:t>A biztonság és stabilitás megteremtése</w:t>
      </w:r>
      <w:bookmarkEnd w:id="27"/>
    </w:p>
    <w:p w14:paraId="5AB7673C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9003F6A" w14:textId="77777777" w:rsidR="00861D07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gyermek személyi- és tárgyi környezetének állandósága („saját” kisgyermeknevelő rendszer, csoport- és helyállandóság) növeli az érzelmi biztonságot, alapul szolgál a tájékozódáshoz, a jó szokások kialakulásához. A napirend folyamatosságából, az egyes tevékenységek egymásra épüléséből fakadó ismétlődések tájékozódási lehetőséget, stabilitást, </w:t>
      </w:r>
      <w:proofErr w:type="spellStart"/>
      <w:r w:rsidRPr="006D469F">
        <w:rPr>
          <w:rFonts w:cstheme="minorHAnsi"/>
          <w:sz w:val="24"/>
          <w:szCs w:val="24"/>
        </w:rPr>
        <w:t>kiszámíthatóságot</w:t>
      </w:r>
      <w:proofErr w:type="spellEnd"/>
      <w:r w:rsidRPr="006D469F">
        <w:rPr>
          <w:rFonts w:cstheme="minorHAnsi"/>
          <w:sz w:val="24"/>
          <w:szCs w:val="24"/>
        </w:rPr>
        <w:t xml:space="preserve"> eredményeznek a napi események sorában, növelik a gyermek biztonságérzetét. A gyermek új helyzetekhez való fokozatos hozzászoktatása segíti alkalmazkodását, a változások elfogadását, az új megismerését, a szokások kialakulását. A biztonság nyújtása természetszerűleg magában foglalja a fizikai és a pszichikai erőszak minden formájától való védelmet is. </w:t>
      </w:r>
    </w:p>
    <w:p w14:paraId="298D9E73" w14:textId="77777777" w:rsidR="008E3ADD" w:rsidRPr="006D469F" w:rsidRDefault="008E3ADD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9046C8E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9C56810" w14:textId="77777777" w:rsidR="003644D3" w:rsidRPr="006D469F" w:rsidRDefault="00FC1B59" w:rsidP="006D469F">
      <w:pPr>
        <w:pStyle w:val="Cmsor1"/>
        <w:numPr>
          <w:ilvl w:val="1"/>
          <w:numId w:val="8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8" w:name="_Toc209441358"/>
      <w:r w:rsidRPr="006D469F">
        <w:rPr>
          <w:rFonts w:asciiTheme="minorHAnsi" w:hAnsiTheme="minorHAnsi" w:cstheme="minorHAnsi"/>
          <w:sz w:val="24"/>
          <w:szCs w:val="24"/>
        </w:rPr>
        <w:lastRenderedPageBreak/>
        <w:t>A fokozatosság megvalósítása</w:t>
      </w:r>
      <w:bookmarkEnd w:id="28"/>
    </w:p>
    <w:p w14:paraId="25361DE8" w14:textId="77777777" w:rsidR="00861D07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8261CEF" w14:textId="77777777" w:rsidR="00D03CF2" w:rsidRPr="006D469F" w:rsidRDefault="00D03CF2" w:rsidP="006D469F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kisgyermeknevelők a fokozatosság elvén keresztül szoktatják hozzá a gyermekeket a bölcsődében minden tevékenységhez, már a beszoktatás során is ezt alkalmazzák. Így segítik a gyermekeket az új helyzetekhez való alkalmazkodásban, a változások elfogadásában</w:t>
      </w:r>
      <w:r w:rsidR="005D645D">
        <w:rPr>
          <w:rFonts w:cstheme="minorHAnsi"/>
          <w:sz w:val="24"/>
          <w:szCs w:val="24"/>
        </w:rPr>
        <w:t>.</w:t>
      </w:r>
    </w:p>
    <w:p w14:paraId="5930B385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C63E616" w14:textId="77777777" w:rsidR="003644D3" w:rsidRPr="006D469F" w:rsidRDefault="00FC1B59" w:rsidP="006D469F">
      <w:pPr>
        <w:pStyle w:val="Cmsor1"/>
        <w:numPr>
          <w:ilvl w:val="1"/>
          <w:numId w:val="8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9" w:name="_Toc209441359"/>
      <w:r w:rsidRPr="006D469F">
        <w:rPr>
          <w:rFonts w:asciiTheme="minorHAnsi" w:hAnsiTheme="minorHAnsi" w:cstheme="minorHAnsi"/>
          <w:sz w:val="24"/>
          <w:szCs w:val="24"/>
        </w:rPr>
        <w:t>Egyéni bánásmód érvényesítése</w:t>
      </w:r>
      <w:bookmarkEnd w:id="29"/>
    </w:p>
    <w:p w14:paraId="5F7E9BA1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7254DD3" w14:textId="77777777" w:rsidR="00861D07" w:rsidRPr="006D469F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gyermek fejlődéséhez alapvető feltétel a felnőtt őszinte érdeklődése, figyelme, megbecsülése, a kompetenciájának elismerésén alapuló választási lehetőség biztosítása az egyes élethelyzetekben, a pozitív megnyilvánulások támogatása, megerősítése, elismerése. A kisgyermeknevelő meleg, szeretetteljes odafordulással, a megfelelő környezet kialakításával, a gyermek életkori-és egyéni sajátosságait, fejlettségét, pillanatnyi fizikai és pszichés állapotát, hangulatát figyelembe véve segíti a gyermek fejlődését. Fontos, hogy a bölcsődébe járó gyermekek mindegyike folyamatosan érezze a róla gondoskodó felnőtt elfogadását akkor is, ha lassabban fejlődik, akkor is, ha esetleg több területen jelentős eltérést mutat az átlagos fejlődéstől, ha viselkedése bizonyos esetekben különbözik a megszokottól, emiatt nehezebben kezelhető. </w:t>
      </w:r>
    </w:p>
    <w:p w14:paraId="0D27656E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B6AF544" w14:textId="77777777" w:rsidR="003644D3" w:rsidRDefault="00FC1B59" w:rsidP="005D645D">
      <w:pPr>
        <w:pStyle w:val="Cmsor1"/>
        <w:numPr>
          <w:ilvl w:val="1"/>
          <w:numId w:val="8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30" w:name="_Toc209441360"/>
      <w:r w:rsidRPr="006D469F">
        <w:rPr>
          <w:rFonts w:asciiTheme="minorHAnsi" w:hAnsiTheme="minorHAnsi" w:cstheme="minorHAnsi"/>
          <w:sz w:val="24"/>
          <w:szCs w:val="24"/>
        </w:rPr>
        <w:t>Gondozási helyzetek kiemelt jelentősége</w:t>
      </w:r>
      <w:bookmarkEnd w:id="30"/>
    </w:p>
    <w:p w14:paraId="11501669" w14:textId="77777777" w:rsidR="005D645D" w:rsidRDefault="005D645D" w:rsidP="005D645D"/>
    <w:p w14:paraId="4878726A" w14:textId="77777777" w:rsidR="005D645D" w:rsidRDefault="005D645D" w:rsidP="00576442">
      <w:pPr>
        <w:spacing w:line="360" w:lineRule="auto"/>
        <w:jc w:val="both"/>
        <w:rPr>
          <w:sz w:val="24"/>
          <w:szCs w:val="24"/>
        </w:rPr>
      </w:pPr>
      <w:r w:rsidRPr="00576442">
        <w:rPr>
          <w:sz w:val="24"/>
          <w:szCs w:val="24"/>
        </w:rPr>
        <w:t xml:space="preserve">A gondozási helyzetekben a kisgyermeknevelő és a kisgyermek között bensőséges és bizalmas kapcsolat alakul ki. Ilyenkor a gondozás és a nevelés elválaszthatatlan egységet alkotnak. Ha ez biztonságos légkörben történik, akkor ez hozzájárul a személyes kapcsolatok pozitív alakulásához is. </w:t>
      </w:r>
    </w:p>
    <w:p w14:paraId="4FCA3628" w14:textId="77777777" w:rsidR="00753306" w:rsidRDefault="00753306" w:rsidP="00576442">
      <w:pPr>
        <w:spacing w:line="360" w:lineRule="auto"/>
        <w:jc w:val="both"/>
        <w:rPr>
          <w:sz w:val="24"/>
          <w:szCs w:val="24"/>
        </w:rPr>
      </w:pPr>
    </w:p>
    <w:p w14:paraId="1B8C7AB8" w14:textId="77777777" w:rsidR="00753306" w:rsidRPr="00576442" w:rsidRDefault="00753306" w:rsidP="00576442">
      <w:pPr>
        <w:spacing w:line="360" w:lineRule="auto"/>
        <w:jc w:val="both"/>
        <w:rPr>
          <w:sz w:val="24"/>
          <w:szCs w:val="24"/>
        </w:rPr>
      </w:pPr>
    </w:p>
    <w:p w14:paraId="774CA4AE" w14:textId="77777777" w:rsidR="005B7206" w:rsidRPr="005D645D" w:rsidRDefault="005B7206" w:rsidP="005D645D"/>
    <w:p w14:paraId="52569E1F" w14:textId="77777777" w:rsidR="003644D3" w:rsidRPr="006D469F" w:rsidRDefault="003644D3" w:rsidP="006D469F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31" w:name="_Toc209441361"/>
      <w:r w:rsidRPr="006D469F">
        <w:rPr>
          <w:rFonts w:asciiTheme="minorHAnsi" w:hAnsiTheme="minorHAnsi" w:cstheme="minorHAnsi"/>
          <w:sz w:val="24"/>
          <w:szCs w:val="24"/>
        </w:rPr>
        <w:lastRenderedPageBreak/>
        <w:t>2.10</w:t>
      </w:r>
      <w:r w:rsidR="00FC1B59" w:rsidRPr="006D469F">
        <w:rPr>
          <w:rFonts w:asciiTheme="minorHAnsi" w:hAnsiTheme="minorHAnsi" w:cstheme="minorHAnsi"/>
          <w:sz w:val="24"/>
          <w:szCs w:val="24"/>
        </w:rPr>
        <w:t xml:space="preserve"> </w:t>
      </w:r>
      <w:r w:rsidR="00FC1B59" w:rsidRPr="006D469F">
        <w:rPr>
          <w:rFonts w:asciiTheme="minorHAnsi" w:hAnsiTheme="minorHAnsi" w:cstheme="minorHAnsi"/>
          <w:sz w:val="24"/>
          <w:szCs w:val="24"/>
        </w:rPr>
        <w:tab/>
        <w:t>A gyermeki kompetenciakésztetés támogatása</w:t>
      </w:r>
      <w:bookmarkEnd w:id="31"/>
    </w:p>
    <w:p w14:paraId="5FFCEF4A" w14:textId="77777777" w:rsidR="003644D3" w:rsidRDefault="003644D3" w:rsidP="006D469F">
      <w:pPr>
        <w:tabs>
          <w:tab w:val="left" w:pos="1116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0574D688" w14:textId="77777777" w:rsidR="005D645D" w:rsidRDefault="005D645D" w:rsidP="006D469F">
      <w:pPr>
        <w:tabs>
          <w:tab w:val="left" w:pos="1116"/>
        </w:tabs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bölcsődés</w:t>
      </w:r>
      <w:r w:rsidR="005B7206">
        <w:rPr>
          <w:rFonts w:cstheme="minorHAnsi"/>
          <w:sz w:val="24"/>
          <w:szCs w:val="24"/>
        </w:rPr>
        <w:t xml:space="preserve"> korban alapozódnak meg a kognitív, érzelmi és társas kompetenciák, ezért a bölcsődei nevelés során kisgyermeknevelőink ezek támogatását biztosítják. Bölcsődénkben számos lehetőség van ezek támogatására, a játékokon, a gondozási tevékenységeken keresztül. Fontos számunkra a tapasztalatszerzésen alapuló spontán tanulás öröme és hogy fokozódjon az érdeklődése a világ megismerésére. Igyekszünk élményekben gazdag mindennapokat teremteni a gyermekek számára. Számos lehetőség áll a kisgyermeknevelők előtt, amellyel különlegessé tehetik a gyermekek napját és élményekkel gazdagíthatják őket. </w:t>
      </w:r>
    </w:p>
    <w:p w14:paraId="6E56E16A" w14:textId="77777777" w:rsidR="005B7206" w:rsidRPr="006D469F" w:rsidRDefault="005B7206" w:rsidP="006D469F">
      <w:pPr>
        <w:tabs>
          <w:tab w:val="left" w:pos="1116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1612A0B0" w14:textId="77777777" w:rsidR="007F5300" w:rsidRDefault="007F5300" w:rsidP="006D469F">
      <w:pPr>
        <w:pStyle w:val="Cmsor1"/>
        <w:numPr>
          <w:ilvl w:val="0"/>
          <w:numId w:val="8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32" w:name="_Toc209441362"/>
      <w:r w:rsidRPr="006D469F">
        <w:rPr>
          <w:rFonts w:asciiTheme="minorHAnsi" w:hAnsiTheme="minorHAnsi" w:cstheme="minorHAnsi"/>
          <w:sz w:val="24"/>
          <w:szCs w:val="24"/>
        </w:rPr>
        <w:t>B</w:t>
      </w:r>
      <w:r w:rsidR="00BB2DA8" w:rsidRPr="006D469F">
        <w:rPr>
          <w:rFonts w:asciiTheme="minorHAnsi" w:hAnsiTheme="minorHAnsi" w:cstheme="minorHAnsi"/>
          <w:sz w:val="24"/>
          <w:szCs w:val="24"/>
        </w:rPr>
        <w:t xml:space="preserve">ölcsődei nevelés </w:t>
      </w:r>
      <w:r w:rsidRPr="006D469F">
        <w:rPr>
          <w:rFonts w:asciiTheme="minorHAnsi" w:hAnsiTheme="minorHAnsi" w:cstheme="minorHAnsi"/>
          <w:sz w:val="24"/>
          <w:szCs w:val="24"/>
        </w:rPr>
        <w:t>feladatai</w:t>
      </w:r>
      <w:bookmarkEnd w:id="32"/>
    </w:p>
    <w:p w14:paraId="63AB391B" w14:textId="77777777" w:rsidR="006D469F" w:rsidRPr="006D469F" w:rsidRDefault="006D469F" w:rsidP="006D469F"/>
    <w:p w14:paraId="3ABAB15A" w14:textId="77777777" w:rsidR="00BB2DA8" w:rsidRPr="006D469F" w:rsidRDefault="00BB2DA8" w:rsidP="006D469F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33" w:name="_Toc209441363"/>
      <w:r w:rsidRPr="006D469F">
        <w:rPr>
          <w:rFonts w:asciiTheme="minorHAnsi" w:hAnsiTheme="minorHAnsi" w:cstheme="minorHAnsi"/>
          <w:sz w:val="24"/>
          <w:szCs w:val="24"/>
        </w:rPr>
        <w:t xml:space="preserve">3.1 </w:t>
      </w:r>
      <w:r w:rsidRPr="006D469F">
        <w:rPr>
          <w:rFonts w:asciiTheme="minorHAnsi" w:hAnsiTheme="minorHAnsi" w:cstheme="minorHAnsi"/>
          <w:sz w:val="24"/>
          <w:szCs w:val="24"/>
        </w:rPr>
        <w:tab/>
        <w:t>A családok támogatása, annak erősségeire építve a szülői kompetencia fejlesztése</w:t>
      </w:r>
      <w:bookmarkEnd w:id="33"/>
    </w:p>
    <w:p w14:paraId="27329CCB" w14:textId="77777777" w:rsidR="003A0EF8" w:rsidRPr="006D469F" w:rsidRDefault="003A0EF8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BB5DC14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szülők és a bölcsőde folyamatosan, kölcsönösen tájékoztatják egymást a gyermek fejlődéséről. Ez alapvető fontosságú a személyre szóló bölcsődei nevelés kialakításában, és a családokat is segíti a gyermek nevelésében. A tájékoztatás mindig őszinte, hiteles, személyes hangvételű, etikai szempontból megfelelő, az érintettek személyiségi jogait tiszteletben tartó. </w:t>
      </w:r>
    </w:p>
    <w:p w14:paraId="6AC8DE47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7044307" w14:textId="77777777" w:rsidR="003A0EF8" w:rsidRPr="006D469F" w:rsidRDefault="003A0EF8" w:rsidP="008E3A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kapcsolattartás és tájékoztatás formái: </w:t>
      </w:r>
    </w:p>
    <w:p w14:paraId="398C397D" w14:textId="77777777" w:rsidR="003A0EF8" w:rsidRPr="006D469F" w:rsidRDefault="003A0EF8" w:rsidP="006D469F">
      <w:pPr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sym w:font="Symbol" w:char="F0B7"/>
      </w:r>
      <w:r w:rsidRPr="006D469F">
        <w:rPr>
          <w:rFonts w:cstheme="minorHAnsi"/>
          <w:sz w:val="24"/>
          <w:szCs w:val="24"/>
        </w:rPr>
        <w:t xml:space="preserve"> </w:t>
      </w:r>
      <w:r w:rsidR="00753306">
        <w:rPr>
          <w:rFonts w:cstheme="minorHAnsi"/>
          <w:sz w:val="24"/>
          <w:szCs w:val="24"/>
        </w:rPr>
        <w:t xml:space="preserve">  </w:t>
      </w:r>
      <w:r w:rsidRPr="006D469F">
        <w:rPr>
          <w:rFonts w:cstheme="minorHAnsi"/>
          <w:sz w:val="24"/>
          <w:szCs w:val="24"/>
        </w:rPr>
        <w:t>beszélgetések érkezéskor és hazamenetelkor,</w:t>
      </w:r>
    </w:p>
    <w:p w14:paraId="538630FF" w14:textId="77777777" w:rsidR="003A0EF8" w:rsidRPr="006D469F" w:rsidRDefault="003A0EF8" w:rsidP="006D469F">
      <w:pPr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sym w:font="Symbol" w:char="F0B7"/>
      </w:r>
      <w:r w:rsidR="00753306">
        <w:rPr>
          <w:rFonts w:cstheme="minorHAnsi"/>
          <w:sz w:val="24"/>
          <w:szCs w:val="24"/>
        </w:rPr>
        <w:t xml:space="preserve"> </w:t>
      </w:r>
      <w:r w:rsidRPr="006D469F">
        <w:rPr>
          <w:rFonts w:cstheme="minorHAnsi"/>
          <w:sz w:val="24"/>
          <w:szCs w:val="24"/>
        </w:rPr>
        <w:t xml:space="preserve">szülői értekezlet: összevont értekezletek, szülőcsoportos beszélgetések, szülői munkaközösség választott képviselőivel történő megbeszélések, </w:t>
      </w:r>
    </w:p>
    <w:p w14:paraId="5E129681" w14:textId="77777777" w:rsidR="003A0EF8" w:rsidRPr="006D469F" w:rsidRDefault="003A0EF8" w:rsidP="008E3ADD">
      <w:pPr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sym w:font="Symbol" w:char="F0B7"/>
      </w:r>
      <w:r w:rsidRPr="006D469F">
        <w:rPr>
          <w:rFonts w:cstheme="minorHAnsi"/>
          <w:sz w:val="24"/>
          <w:szCs w:val="24"/>
        </w:rPr>
        <w:t xml:space="preserve"> </w:t>
      </w:r>
      <w:r w:rsidR="00753306">
        <w:rPr>
          <w:rFonts w:cstheme="minorHAnsi"/>
          <w:sz w:val="24"/>
          <w:szCs w:val="24"/>
        </w:rPr>
        <w:t xml:space="preserve">  </w:t>
      </w:r>
      <w:proofErr w:type="gramStart"/>
      <w:r w:rsidRPr="006D469F">
        <w:rPr>
          <w:rFonts w:cstheme="minorHAnsi"/>
          <w:sz w:val="24"/>
          <w:szCs w:val="24"/>
        </w:rPr>
        <w:t>hirdetőtábla,  családi</w:t>
      </w:r>
      <w:proofErr w:type="gramEnd"/>
      <w:r w:rsidRPr="006D469F">
        <w:rPr>
          <w:rFonts w:cstheme="minorHAnsi"/>
          <w:sz w:val="24"/>
          <w:szCs w:val="24"/>
        </w:rPr>
        <w:t xml:space="preserve"> füzet, </w:t>
      </w:r>
    </w:p>
    <w:p w14:paraId="0A24B3F9" w14:textId="77777777" w:rsidR="003A0EF8" w:rsidRPr="006D469F" w:rsidRDefault="003A0EF8" w:rsidP="006D469F">
      <w:pPr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sym w:font="Symbol" w:char="F0B7"/>
      </w:r>
      <w:r w:rsidRPr="006D469F">
        <w:rPr>
          <w:rFonts w:cstheme="minorHAnsi"/>
          <w:sz w:val="24"/>
          <w:szCs w:val="24"/>
        </w:rPr>
        <w:t xml:space="preserve"> </w:t>
      </w:r>
      <w:r w:rsidR="00753306">
        <w:rPr>
          <w:rFonts w:cstheme="minorHAnsi"/>
          <w:sz w:val="24"/>
          <w:szCs w:val="24"/>
        </w:rPr>
        <w:t xml:space="preserve">  </w:t>
      </w:r>
      <w:r w:rsidRPr="006D469F">
        <w:rPr>
          <w:rFonts w:cstheme="minorHAnsi"/>
          <w:sz w:val="24"/>
          <w:szCs w:val="24"/>
        </w:rPr>
        <w:t xml:space="preserve">nyílt napok, </w:t>
      </w:r>
    </w:p>
    <w:p w14:paraId="3D191A85" w14:textId="77777777" w:rsidR="003A0EF8" w:rsidRPr="006D469F" w:rsidRDefault="003A0EF8" w:rsidP="006D469F">
      <w:pPr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sym w:font="Symbol" w:char="F0B7"/>
      </w:r>
      <w:r w:rsidRPr="006D469F">
        <w:rPr>
          <w:rFonts w:cstheme="minorHAnsi"/>
          <w:sz w:val="24"/>
          <w:szCs w:val="24"/>
        </w:rPr>
        <w:t xml:space="preserve"> </w:t>
      </w:r>
      <w:r w:rsidR="00753306">
        <w:rPr>
          <w:rFonts w:cstheme="minorHAnsi"/>
          <w:sz w:val="24"/>
          <w:szCs w:val="24"/>
        </w:rPr>
        <w:t xml:space="preserve">  </w:t>
      </w:r>
      <w:r w:rsidRPr="006D469F">
        <w:rPr>
          <w:rFonts w:cstheme="minorHAnsi"/>
          <w:sz w:val="24"/>
          <w:szCs w:val="24"/>
        </w:rPr>
        <w:t>időpont-egyeztetés utáni egyéni beszélgetés,</w:t>
      </w:r>
    </w:p>
    <w:p w14:paraId="071B299A" w14:textId="77777777" w:rsidR="003A0EF8" w:rsidRPr="006D469F" w:rsidRDefault="003A0EF8" w:rsidP="006D469F">
      <w:pPr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sym w:font="Symbol" w:char="F0B7"/>
      </w:r>
      <w:r w:rsidRPr="006D469F">
        <w:rPr>
          <w:rFonts w:cstheme="minorHAnsi"/>
          <w:sz w:val="24"/>
          <w:szCs w:val="24"/>
        </w:rPr>
        <w:t xml:space="preserve"> </w:t>
      </w:r>
      <w:r w:rsidR="00753306">
        <w:rPr>
          <w:rFonts w:cstheme="minorHAnsi"/>
          <w:sz w:val="24"/>
          <w:szCs w:val="24"/>
        </w:rPr>
        <w:t xml:space="preserve">  </w:t>
      </w:r>
      <w:r w:rsidRPr="006D469F">
        <w:rPr>
          <w:rFonts w:cstheme="minorHAnsi"/>
          <w:sz w:val="24"/>
          <w:szCs w:val="24"/>
        </w:rPr>
        <w:t xml:space="preserve">a bölcsőde saját zárt Facebook-csoportja, </w:t>
      </w:r>
    </w:p>
    <w:p w14:paraId="38179EC9" w14:textId="77777777" w:rsidR="003A0EF8" w:rsidRPr="006D469F" w:rsidRDefault="003A0EF8" w:rsidP="008E3ADD">
      <w:pPr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sym w:font="Symbol" w:char="F0B7"/>
      </w:r>
      <w:r w:rsidRPr="006D469F">
        <w:rPr>
          <w:rFonts w:cstheme="minorHAnsi"/>
          <w:sz w:val="24"/>
          <w:szCs w:val="24"/>
        </w:rPr>
        <w:t xml:space="preserve"> </w:t>
      </w:r>
      <w:r w:rsidR="00753306">
        <w:rPr>
          <w:rFonts w:cstheme="minorHAnsi"/>
          <w:sz w:val="24"/>
          <w:szCs w:val="24"/>
        </w:rPr>
        <w:t xml:space="preserve">  </w:t>
      </w:r>
      <w:r w:rsidRPr="006D469F">
        <w:rPr>
          <w:rFonts w:cstheme="minorHAnsi"/>
          <w:sz w:val="24"/>
          <w:szCs w:val="24"/>
        </w:rPr>
        <w:t>kérdőívek kitöltése, vélemények gyűjtése.</w:t>
      </w:r>
    </w:p>
    <w:p w14:paraId="7D335471" w14:textId="77777777" w:rsidR="00BB2DA8" w:rsidRPr="006D469F" w:rsidRDefault="00BB2DA8" w:rsidP="00FC140A">
      <w:pPr>
        <w:pStyle w:val="Cmsor1"/>
        <w:numPr>
          <w:ilvl w:val="1"/>
          <w:numId w:val="15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469F">
        <w:rPr>
          <w:rFonts w:asciiTheme="minorHAnsi" w:hAnsiTheme="minorHAnsi" w:cstheme="minorHAnsi"/>
          <w:sz w:val="24"/>
          <w:szCs w:val="24"/>
        </w:rPr>
        <w:lastRenderedPageBreak/>
        <w:tab/>
      </w:r>
      <w:bookmarkStart w:id="34" w:name="_Toc209441364"/>
      <w:r w:rsidRPr="006D469F">
        <w:rPr>
          <w:rFonts w:asciiTheme="minorHAnsi" w:hAnsiTheme="minorHAnsi" w:cstheme="minorHAnsi"/>
          <w:sz w:val="24"/>
          <w:szCs w:val="24"/>
        </w:rPr>
        <w:t>Egészségvédelem, az egészséges életmód megalapozása</w:t>
      </w:r>
      <w:bookmarkEnd w:id="34"/>
    </w:p>
    <w:p w14:paraId="353B6192" w14:textId="77777777" w:rsidR="003A0EF8" w:rsidRPr="006D469F" w:rsidRDefault="003A0EF8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21AF4E2" w14:textId="77777777" w:rsidR="003A0EF8" w:rsidRPr="00FC140A" w:rsidRDefault="003A0EF8" w:rsidP="00FC140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C140A">
        <w:rPr>
          <w:rFonts w:cstheme="minorHAnsi"/>
          <w:sz w:val="24"/>
          <w:szCs w:val="24"/>
        </w:rPr>
        <w:t>A fejlődéshez szükséges egészséges és biztonságos környezet kialakítása</w:t>
      </w:r>
      <w:r w:rsidR="00FC140A">
        <w:rPr>
          <w:rFonts w:cstheme="minorHAnsi"/>
          <w:sz w:val="24"/>
          <w:szCs w:val="24"/>
        </w:rPr>
        <w:t xml:space="preserve"> nagyon fontos számunkra. </w:t>
      </w:r>
      <w:r w:rsidRPr="00FC140A">
        <w:rPr>
          <w:rFonts w:cstheme="minorHAnsi"/>
          <w:sz w:val="24"/>
          <w:szCs w:val="24"/>
        </w:rPr>
        <w:t>Primer szükségletek egyéni igények szerinti k</w:t>
      </w:r>
      <w:r w:rsidR="00FC140A">
        <w:rPr>
          <w:rFonts w:cstheme="minorHAnsi"/>
          <w:sz w:val="24"/>
          <w:szCs w:val="24"/>
        </w:rPr>
        <w:t>ielégítésére figyelünk</w:t>
      </w:r>
      <w:r w:rsidRPr="00FC140A">
        <w:rPr>
          <w:rFonts w:cstheme="minorHAnsi"/>
          <w:sz w:val="24"/>
          <w:szCs w:val="24"/>
        </w:rPr>
        <w:t xml:space="preserve"> (napirend, egészséges táplálkozás, játék, mozgás, szabad levegőn való aktív tevékenység, pihenés, alvás).</w:t>
      </w:r>
      <w:r w:rsidR="00FC140A">
        <w:rPr>
          <w:rFonts w:cstheme="minorHAnsi"/>
          <w:sz w:val="24"/>
          <w:szCs w:val="24"/>
        </w:rPr>
        <w:t xml:space="preserve"> </w:t>
      </w:r>
      <w:r w:rsidRPr="00FC140A">
        <w:rPr>
          <w:rFonts w:cstheme="minorHAnsi"/>
          <w:sz w:val="24"/>
          <w:szCs w:val="24"/>
        </w:rPr>
        <w:t xml:space="preserve">Az egészséges életmód, az egészségnevelés érdekében az alapvető </w:t>
      </w:r>
      <w:proofErr w:type="spellStart"/>
      <w:r w:rsidRPr="00FC140A">
        <w:rPr>
          <w:rFonts w:cstheme="minorHAnsi"/>
          <w:sz w:val="24"/>
          <w:szCs w:val="24"/>
        </w:rPr>
        <w:t>kultúrhigiénés</w:t>
      </w:r>
      <w:proofErr w:type="spellEnd"/>
      <w:r w:rsidRPr="00FC140A">
        <w:rPr>
          <w:rFonts w:cstheme="minorHAnsi"/>
          <w:sz w:val="24"/>
          <w:szCs w:val="24"/>
        </w:rPr>
        <w:t xml:space="preserve"> s</w:t>
      </w:r>
      <w:r w:rsidR="00FC140A">
        <w:rPr>
          <w:rFonts w:cstheme="minorHAnsi"/>
          <w:sz w:val="24"/>
          <w:szCs w:val="24"/>
        </w:rPr>
        <w:t>zokások kialakulásának segítésére fokozottan figyelünk.</w:t>
      </w:r>
    </w:p>
    <w:p w14:paraId="1F314996" w14:textId="77777777" w:rsidR="005B7206" w:rsidRPr="005B7206" w:rsidRDefault="005B7206" w:rsidP="005B720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0E0BDE8" w14:textId="77777777" w:rsidR="00BB2DA8" w:rsidRPr="006D469F" w:rsidRDefault="00BB2DA8" w:rsidP="00FC140A">
      <w:pPr>
        <w:pStyle w:val="Cmsor1"/>
        <w:numPr>
          <w:ilvl w:val="1"/>
          <w:numId w:val="15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D469F">
        <w:rPr>
          <w:rFonts w:asciiTheme="minorHAnsi" w:hAnsiTheme="minorHAnsi" w:cstheme="minorHAnsi"/>
          <w:sz w:val="24"/>
          <w:szCs w:val="24"/>
        </w:rPr>
        <w:tab/>
      </w:r>
      <w:bookmarkStart w:id="35" w:name="_Toc209441365"/>
      <w:r w:rsidRPr="006D469F">
        <w:rPr>
          <w:rFonts w:asciiTheme="minorHAnsi" w:hAnsiTheme="minorHAnsi" w:cstheme="minorHAnsi"/>
          <w:sz w:val="24"/>
          <w:szCs w:val="24"/>
        </w:rPr>
        <w:t>Az érzelmi és társas kompetenciák fejlesztése</w:t>
      </w:r>
      <w:bookmarkEnd w:id="35"/>
    </w:p>
    <w:p w14:paraId="08E252E3" w14:textId="77777777" w:rsidR="003A0EF8" w:rsidRPr="006D469F" w:rsidRDefault="003A0EF8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D928DA0" w14:textId="77777777" w:rsidR="003A0EF8" w:rsidRPr="00FC140A" w:rsidRDefault="003A0EF8" w:rsidP="00FC140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C140A">
        <w:rPr>
          <w:rFonts w:cstheme="minorHAnsi"/>
          <w:sz w:val="24"/>
          <w:szCs w:val="24"/>
        </w:rPr>
        <w:t>Derűs légkör biztosítása, a bölcsődébe kerüléssel járó nehézségek lehetőség szerinti megelőzése, csökkentése, a gyermekek segítése az átélt nehézségek feldolgozásában. A kisgyermeknevelő-gyermek között szeretetteljes, érzelmi biztonságot jelentő kapcsolat kialakulásának segítése (egyéni bánásmód, felmenőrendszer).</w:t>
      </w:r>
      <w:r w:rsidR="00FC140A">
        <w:rPr>
          <w:rFonts w:cstheme="minorHAnsi"/>
          <w:sz w:val="24"/>
          <w:szCs w:val="24"/>
        </w:rPr>
        <w:t xml:space="preserve"> </w:t>
      </w:r>
      <w:r w:rsidRPr="00FC140A">
        <w:rPr>
          <w:rFonts w:cstheme="minorHAnsi"/>
          <w:sz w:val="24"/>
          <w:szCs w:val="24"/>
        </w:rPr>
        <w:t>Az egyéni szükségletek kielégítése a csoportban élés helyzetében, a szocializáció, az én-tudat egészséges fejlődésének segítése. A társas kapcsolatok alakulásának, az együttélés szabályainak elfogadására, a másik ember (gyermek) iránti nyitottság, empátia és tolerancia fejlődésének segítése. Megteremteni a lehetőségét a kisgyermeknevelővel és a társakkal való közös élmények szerzésére. A kommunikatív képességek fejlődésének segítése a kommunikációs kedv felébresztésével és fenntartásával (meghallgatás, figyelem, kérdések megválaszolása).</w:t>
      </w:r>
    </w:p>
    <w:p w14:paraId="2A50380D" w14:textId="77777777" w:rsidR="003A0EF8" w:rsidRPr="006D469F" w:rsidRDefault="003A0EF8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2830730" w14:textId="77777777" w:rsidR="00BB2DA8" w:rsidRPr="006D469F" w:rsidRDefault="00BB2DA8" w:rsidP="006D469F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36" w:name="_Toc209441366"/>
      <w:r w:rsidRPr="006D469F">
        <w:rPr>
          <w:rFonts w:asciiTheme="minorHAnsi" w:hAnsiTheme="minorHAnsi" w:cstheme="minorHAnsi"/>
          <w:sz w:val="24"/>
          <w:szCs w:val="24"/>
        </w:rPr>
        <w:t xml:space="preserve">3.4 </w:t>
      </w:r>
      <w:r w:rsidRPr="006D469F">
        <w:rPr>
          <w:rFonts w:asciiTheme="minorHAnsi" w:hAnsiTheme="minorHAnsi" w:cstheme="minorHAnsi"/>
          <w:sz w:val="24"/>
          <w:szCs w:val="24"/>
        </w:rPr>
        <w:tab/>
        <w:t>A megismerési folyamatok fejlődésének segítése</w:t>
      </w:r>
      <w:bookmarkEnd w:id="36"/>
    </w:p>
    <w:p w14:paraId="57B7ACAE" w14:textId="77777777" w:rsidR="00BB2DA8" w:rsidRPr="006D469F" w:rsidRDefault="00BB2DA8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C686CCC" w14:textId="77777777" w:rsidR="003A0EF8" w:rsidRPr="00FC140A" w:rsidRDefault="003A0EF8" w:rsidP="00FC140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C140A">
        <w:rPr>
          <w:rFonts w:cstheme="minorHAnsi"/>
          <w:sz w:val="24"/>
          <w:szCs w:val="24"/>
        </w:rPr>
        <w:t xml:space="preserve">A kisgyermek érdeklődésének erősítése a játékos felfedezés és a cselekvéses tanulás lehetőségeinek megteremtése a kisgyermeknevelő aktív részvételével és a megfelelő környezet kialakításával történik. A bölcsődei nevelés-gondozás helyzeteiben a szakember ismeretet nyújt, segíti a tájékozódást, a tapasztalatok és élmények feldolgozását. A kisgyermek igényeihez igazodó közös tevékenység során szerepet kap az élmények, viselkedési és helyzetmegoldási minták nyújtása, az önálló próbálkozás és a kreativitás támogatása. Az </w:t>
      </w:r>
      <w:r w:rsidRPr="00FC140A">
        <w:rPr>
          <w:rFonts w:cstheme="minorHAnsi"/>
          <w:sz w:val="24"/>
          <w:szCs w:val="24"/>
        </w:rPr>
        <w:lastRenderedPageBreak/>
        <w:t>önálló választás és a döntési képesség kialakulását segíti a bátorító, ösztönző nevelői magatartás.</w:t>
      </w:r>
    </w:p>
    <w:p w14:paraId="0D22A2EE" w14:textId="77777777" w:rsidR="00BB2DA8" w:rsidRPr="006D469F" w:rsidRDefault="00BB2DA8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4D14F9E" w14:textId="77777777" w:rsidR="007F5300" w:rsidRDefault="00BB2DA8" w:rsidP="00FC140A">
      <w:pPr>
        <w:pStyle w:val="Cmsor1"/>
        <w:numPr>
          <w:ilvl w:val="0"/>
          <w:numId w:val="15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37" w:name="_Toc209441367"/>
      <w:r w:rsidRPr="006D469F">
        <w:rPr>
          <w:rFonts w:asciiTheme="minorHAnsi" w:hAnsiTheme="minorHAnsi" w:cstheme="minorHAnsi"/>
          <w:sz w:val="24"/>
          <w:szCs w:val="24"/>
        </w:rPr>
        <w:t xml:space="preserve">Bölcsődei nevelés </w:t>
      </w:r>
      <w:r w:rsidR="007F5300" w:rsidRPr="006D469F">
        <w:rPr>
          <w:rFonts w:asciiTheme="minorHAnsi" w:hAnsiTheme="minorHAnsi" w:cstheme="minorHAnsi"/>
          <w:sz w:val="24"/>
          <w:szCs w:val="24"/>
        </w:rPr>
        <w:t>főbb helyzetei</w:t>
      </w:r>
      <w:bookmarkEnd w:id="37"/>
    </w:p>
    <w:p w14:paraId="6CE81AFD" w14:textId="77777777" w:rsidR="006D469F" w:rsidRPr="006D469F" w:rsidRDefault="006D469F" w:rsidP="006D469F"/>
    <w:p w14:paraId="1F605DC3" w14:textId="77777777" w:rsidR="00BB2DA8" w:rsidRPr="006D469F" w:rsidRDefault="00BB2DA8" w:rsidP="006D469F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38" w:name="_Toc209441368"/>
      <w:r w:rsidRPr="006D469F">
        <w:rPr>
          <w:rFonts w:asciiTheme="minorHAnsi" w:hAnsiTheme="minorHAnsi" w:cstheme="minorHAnsi"/>
          <w:sz w:val="24"/>
          <w:szCs w:val="24"/>
        </w:rPr>
        <w:t xml:space="preserve">4.1 </w:t>
      </w:r>
      <w:r w:rsidRPr="006D469F">
        <w:rPr>
          <w:rFonts w:asciiTheme="minorHAnsi" w:hAnsiTheme="minorHAnsi" w:cstheme="minorHAnsi"/>
          <w:sz w:val="24"/>
          <w:szCs w:val="24"/>
        </w:rPr>
        <w:tab/>
        <w:t>Tanulás</w:t>
      </w:r>
      <w:bookmarkEnd w:id="38"/>
    </w:p>
    <w:p w14:paraId="4EF9D370" w14:textId="77777777" w:rsidR="003A0EF8" w:rsidRPr="006D469F" w:rsidRDefault="003A0EF8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131421B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bölcsődében a kisgyermek tevékenységei során, tevékenységbe ágyazottan szerzi ismereteit, tapasztalatait az őt körülvevő világról. A tanulás alapja a személyes kíváncsiság, érdeklődés. Az azonos időben zajló tanulási folyamatok intenzitása különböző. A fejlődés, a tanulás folyamatos, időkorlátok nélküli, egyéni ütemnek megfelelő. A gyermekek közötti érdeklődés, tanulási stratégia, tanulási típus tekintetében megmutatkozó különbségek léte természetes. A tanulási folyamatban vannak megtorpanások, stagnálások, sőt visszaesések is. A teljesítmény elváráshoz kötött, erőltetett ismeretgyarapításnak a bölcsődében nincs helye, ugyanis nem a fejlettebb szint gyors elérése a cél, hanem az, hogy minden gyermek örömteli tevékenységének során jusson előbbre. Az önálló gondolkodás, a véleményalkotás és a döntésképesség kibontakozásának segítése a tanulás fontos célja. A sikert dicsérettel jutalmazzuk. A tanulás az érzékszerveken át szerzett információkból kiindulva a feltételes reflexláncok sokaságán keresztül valósul meg. A tanulásban sok-sok gyakorláson keresztül érhetnek el a gyerekek sikereket. </w:t>
      </w:r>
    </w:p>
    <w:p w14:paraId="39C1FE85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24DFFB1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A ki</w:t>
      </w:r>
      <w:r w:rsidR="00FC140A">
        <w:rPr>
          <w:rFonts w:cstheme="minorHAnsi"/>
          <w:sz w:val="24"/>
          <w:szCs w:val="24"/>
        </w:rPr>
        <w:t>sgyermekkori tanulás színterei:</w:t>
      </w:r>
    </w:p>
    <w:p w14:paraId="65571F29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• a természetes élethelyzetek </w:t>
      </w:r>
    </w:p>
    <w:p w14:paraId="5A535D61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• a gondozás és a játék </w:t>
      </w:r>
    </w:p>
    <w:p w14:paraId="4B324B3F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• a felnőttel és a társakkal való együttes tevékenység és kommunikáció </w:t>
      </w:r>
    </w:p>
    <w:p w14:paraId="637D9723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tanulás formái: </w:t>
      </w:r>
    </w:p>
    <w:p w14:paraId="641BFF17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• utánzás </w:t>
      </w:r>
    </w:p>
    <w:p w14:paraId="21160C58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• spontán játékos tapasztalatszerzés </w:t>
      </w:r>
    </w:p>
    <w:p w14:paraId="65E45087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• a kisgyermeknevelő–gyermek interakcióiból származó ismeretszerzés és szokáskialakítás </w:t>
      </w:r>
    </w:p>
    <w:p w14:paraId="02F22C9B" w14:textId="77777777" w:rsidR="00FC140A" w:rsidRDefault="003A0EF8" w:rsidP="008E3A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Feladat: </w:t>
      </w:r>
    </w:p>
    <w:p w14:paraId="1FA5D675" w14:textId="77777777" w:rsidR="00576442" w:rsidRDefault="00FC140A" w:rsidP="00FC140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•</w:t>
      </w:r>
      <w:r>
        <w:rPr>
          <w:rFonts w:cstheme="minorHAnsi"/>
          <w:sz w:val="24"/>
          <w:szCs w:val="24"/>
        </w:rPr>
        <w:t xml:space="preserve"> </w:t>
      </w:r>
      <w:r w:rsidR="003A0EF8" w:rsidRPr="006D469F">
        <w:rPr>
          <w:rFonts w:cstheme="minorHAnsi"/>
          <w:sz w:val="24"/>
          <w:szCs w:val="24"/>
        </w:rPr>
        <w:t>Változatos tevékenységek biztosítása, szokások kialakítása.</w:t>
      </w:r>
    </w:p>
    <w:p w14:paraId="3820F710" w14:textId="77777777" w:rsidR="00BB2DA8" w:rsidRPr="006D469F" w:rsidRDefault="00BB2DA8" w:rsidP="006D469F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39" w:name="_Toc209441369"/>
      <w:r w:rsidRPr="006D469F">
        <w:rPr>
          <w:rFonts w:asciiTheme="minorHAnsi" w:hAnsiTheme="minorHAnsi" w:cstheme="minorHAnsi"/>
          <w:sz w:val="24"/>
          <w:szCs w:val="24"/>
        </w:rPr>
        <w:lastRenderedPageBreak/>
        <w:t xml:space="preserve">4.2 </w:t>
      </w:r>
      <w:r w:rsidRPr="006D469F">
        <w:rPr>
          <w:rFonts w:asciiTheme="minorHAnsi" w:hAnsiTheme="minorHAnsi" w:cstheme="minorHAnsi"/>
          <w:sz w:val="24"/>
          <w:szCs w:val="24"/>
        </w:rPr>
        <w:tab/>
        <w:t>Gondozás</w:t>
      </w:r>
      <w:bookmarkEnd w:id="39"/>
    </w:p>
    <w:p w14:paraId="63B2DFE6" w14:textId="77777777" w:rsidR="003A0EF8" w:rsidRPr="006D469F" w:rsidRDefault="003A0EF8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0447882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kisgyermek nevelésének legfontosabb területe a gondozás. Bensőséges interakciós helyzet a kisgyermeknevelő és a gyermek között, amelynek elsődleges célja a gyermek testi szükségleteinek kielégítése. A személyes és szociális kompetencia kialakulásának egyik feltétele, hogy a gyermek a kezdetektől aktívan részt </w:t>
      </w:r>
      <w:proofErr w:type="spellStart"/>
      <w:r w:rsidRPr="006D469F">
        <w:rPr>
          <w:rFonts w:cstheme="minorHAnsi"/>
          <w:sz w:val="24"/>
          <w:szCs w:val="24"/>
        </w:rPr>
        <w:t>vehessen</w:t>
      </w:r>
      <w:proofErr w:type="spellEnd"/>
      <w:r w:rsidRPr="006D469F">
        <w:rPr>
          <w:rFonts w:cstheme="minorHAnsi"/>
          <w:sz w:val="24"/>
          <w:szCs w:val="24"/>
        </w:rPr>
        <w:t xml:space="preserve"> a gondozási helyzetekben, szabadon próbálkozhasson, érezve a kisgyermeknevelő figyelmét, biztatását, támogató segítségét. A gondozás jelentősen befolyásolja a szokások kialakítását és az önállósodást. A gondozási műveletek (öltözködés, pelenkacsere, WC-használat, kézmosás, étkezés) alatt a gyermekek fizikális szükségleteit elégítjük ki elsősorban. Ezekben a helyzetekben a gyermeknek kellő időt és lehetőséget biztosítunk a próbálkozásra, támogató megerősítő magatartással, dicsérettel támogatjuk próbálkozásait, célunk, hogy a gyermek aktív közreműködője legyen a műveleteknek. A felnőttel való kommunikáció érzelmi töltése, a kisgyermeknevelőnek a gyermekről adott jelzései kihatnak az önelfogadásra, a személyiség egészséges alakulására. </w:t>
      </w:r>
    </w:p>
    <w:p w14:paraId="3DCFFA07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B7C079" w14:textId="77777777" w:rsidR="003A0EF8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Gondozási műveletek - a gondozás szervezése </w:t>
      </w:r>
    </w:p>
    <w:p w14:paraId="1A5FCB4F" w14:textId="77777777" w:rsidR="00576442" w:rsidRPr="006D469F" w:rsidRDefault="00576442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8075829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6D469F">
        <w:rPr>
          <w:rFonts w:cstheme="minorHAnsi"/>
          <w:sz w:val="24"/>
          <w:szCs w:val="24"/>
        </w:rPr>
        <w:t>Pelenkázás</w:t>
      </w:r>
      <w:proofErr w:type="spellEnd"/>
      <w:r w:rsidRPr="006D469F">
        <w:rPr>
          <w:rFonts w:cstheme="minorHAnsi"/>
          <w:sz w:val="24"/>
          <w:szCs w:val="24"/>
        </w:rPr>
        <w:t xml:space="preserve">, bili, WC-használat </w:t>
      </w:r>
    </w:p>
    <w:p w14:paraId="7CCDFB27" w14:textId="77777777" w:rsidR="00576442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szobatisztaság komoly lépés a kisgyermek szociális fejlődésében. Az ehhez szükséges elhatározásra kb. 2 éves kora körül érik meg, és mindenféle előzetes szoktatás nélkül, 2 – 3 éves kora között – vagy egyik napról a másikra, esetleg néhány heti próbálkozás után – szobatiszta lesz. Fontos, hogy ebben is kezdettől fogva támogassuk, együttműködjünk vele. A napi </w:t>
      </w:r>
      <w:proofErr w:type="spellStart"/>
      <w:r w:rsidRPr="006D469F">
        <w:rPr>
          <w:rFonts w:cstheme="minorHAnsi"/>
          <w:sz w:val="24"/>
          <w:szCs w:val="24"/>
        </w:rPr>
        <w:t>pelenkázások</w:t>
      </w:r>
      <w:proofErr w:type="spellEnd"/>
      <w:r w:rsidRPr="006D469F">
        <w:rPr>
          <w:rFonts w:cstheme="minorHAnsi"/>
          <w:sz w:val="24"/>
          <w:szCs w:val="24"/>
        </w:rPr>
        <w:t xml:space="preserve"> üteme rendszeresen történik, (illetve szükség szerint) a napirend része. A 2 éves gyermeknek is felkínáljuk a bilit, a kisgyermek eldöntheti, hogy rá akar-e ülni, vagy sem. A nagyobb gyermekek választhatnak a WC vagy a bili között. A </w:t>
      </w:r>
      <w:proofErr w:type="spellStart"/>
      <w:r w:rsidRPr="006D469F">
        <w:rPr>
          <w:rFonts w:cstheme="minorHAnsi"/>
          <w:sz w:val="24"/>
          <w:szCs w:val="24"/>
        </w:rPr>
        <w:t>pelenkázáshoz</w:t>
      </w:r>
      <w:proofErr w:type="spellEnd"/>
      <w:r w:rsidRPr="006D469F">
        <w:rPr>
          <w:rFonts w:cstheme="minorHAnsi"/>
          <w:sz w:val="24"/>
          <w:szCs w:val="24"/>
        </w:rPr>
        <w:t xml:space="preserve"> szükséges dolgokat (popsitörlő, kenőcs) a szülő biztosítja a gyermeke számára. A szobatisztaságra szoktatásnál nagy felelőssége van a kisgyermeknevelőnek azzal, hogy ne sürgesse a gyermeket sem a próbálkozásban, sem az eredményben. Tapintatos mozdulataival és magatartásával, dicsérő, elismerő </w:t>
      </w:r>
      <w:proofErr w:type="spellStart"/>
      <w:r w:rsidRPr="006D469F">
        <w:rPr>
          <w:rFonts w:cstheme="minorHAnsi"/>
          <w:sz w:val="24"/>
          <w:szCs w:val="24"/>
        </w:rPr>
        <w:t>szavaival</w:t>
      </w:r>
      <w:proofErr w:type="spellEnd"/>
      <w:r w:rsidRPr="006D469F">
        <w:rPr>
          <w:rFonts w:cstheme="minorHAnsi"/>
          <w:sz w:val="24"/>
          <w:szCs w:val="24"/>
        </w:rPr>
        <w:t xml:space="preserve"> ösztönözheti a gyermeket a siker elérésébe</w:t>
      </w:r>
    </w:p>
    <w:p w14:paraId="0528F458" w14:textId="77777777" w:rsidR="008E3ADD" w:rsidRDefault="008E3ADD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F327A1C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lastRenderedPageBreak/>
        <w:t xml:space="preserve">Tisztálkodás </w:t>
      </w:r>
    </w:p>
    <w:p w14:paraId="1E83491C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Minden gondozási művelet kapcsán arra törekszünk, hogy az a gyermeknek kellemes élmény legyen. Segítségére vagyunk abban, hogy a tisztálkodással és fürdetéssel kapcsolatban elsajátítsa azokat a készségeket, melyeket hároméves korra meg tudnak tanulni. Abban is segítenünk kell, hogy a tisztálkodással kapcsolatban egyre több szót, kifejezést sajátítson el, használjon fel helyesen. A kéz-arcmosás minden étkezés előtt és után, illetve szükség szerint történik. A WC- használat, illetve </w:t>
      </w:r>
      <w:proofErr w:type="spellStart"/>
      <w:r w:rsidRPr="006D469F">
        <w:rPr>
          <w:rFonts w:cstheme="minorHAnsi"/>
          <w:sz w:val="24"/>
          <w:szCs w:val="24"/>
        </w:rPr>
        <w:t>pelenkázás</w:t>
      </w:r>
      <w:proofErr w:type="spellEnd"/>
      <w:r w:rsidRPr="006D469F">
        <w:rPr>
          <w:rFonts w:cstheme="minorHAnsi"/>
          <w:sz w:val="24"/>
          <w:szCs w:val="24"/>
        </w:rPr>
        <w:t xml:space="preserve"> is a gyermek igényei szerint valósul meg. Ezekben a helyzetekben a közösség nagy segítséget nyújt, hiszen a kisebbek látják, a nagyobbak – akikhez hasonlítani szeretnének - hogyan mosnak kezet, hogyan ülnek a WC-re és ez ösztönzi a tevékenységüket.</w:t>
      </w:r>
    </w:p>
    <w:p w14:paraId="2D986ED8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E12CBC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Étkeztetés </w:t>
      </w:r>
    </w:p>
    <w:p w14:paraId="187E0117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Az étkezési sorrend fontos szerepet játszik abban, hogy a gondozás, az étkezés időpontjai minden nap közel azonos időpontban kerülnek egy- egy gyermeknél sorra. </w:t>
      </w:r>
    </w:p>
    <w:p w14:paraId="34FC8C33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79B46E2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Pihenés és alvás biztosítása </w:t>
      </w:r>
    </w:p>
    <w:p w14:paraId="7AFB3B71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Az alvás ideje is hamar kialakul. Az egyéni alvásritmust figyelembe vesszük. A gyermek, ha egyéni alvásszükségleteinek megfelelő ideig alszik, a megfelelő ritmusban könnyen alszik el, nyugodtan, magától, vidáman ébred. A feladatunk a nyugodt alvás körülményeinek megteremtése. </w:t>
      </w:r>
    </w:p>
    <w:p w14:paraId="13245B1C" w14:textId="77777777" w:rsidR="003A0EF8" w:rsidRPr="006D469F" w:rsidRDefault="003A0EF8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4C7FACA" w14:textId="77777777" w:rsidR="00BB2DA8" w:rsidRPr="006D469F" w:rsidRDefault="00BB2DA8" w:rsidP="006D469F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40" w:name="_Toc209441370"/>
      <w:r w:rsidRPr="006D469F">
        <w:rPr>
          <w:rFonts w:asciiTheme="minorHAnsi" w:hAnsiTheme="minorHAnsi" w:cstheme="minorHAnsi"/>
          <w:sz w:val="24"/>
          <w:szCs w:val="24"/>
        </w:rPr>
        <w:t xml:space="preserve">4.3 </w:t>
      </w:r>
      <w:r w:rsidRPr="006D469F">
        <w:rPr>
          <w:rFonts w:asciiTheme="minorHAnsi" w:hAnsiTheme="minorHAnsi" w:cstheme="minorHAnsi"/>
          <w:sz w:val="24"/>
          <w:szCs w:val="24"/>
        </w:rPr>
        <w:tab/>
        <w:t>Játék</w:t>
      </w:r>
      <w:bookmarkEnd w:id="40"/>
    </w:p>
    <w:p w14:paraId="36ED0B5F" w14:textId="77777777" w:rsidR="003A0EF8" w:rsidRPr="006D469F" w:rsidRDefault="003A0EF8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EDA1C3F" w14:textId="77777777" w:rsidR="003A0EF8" w:rsidRPr="006D469F" w:rsidRDefault="003A0EF8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A gyermekkor legfontosabb tevékenysége, amely segít a világ megismerésében és befogadásában, elősegíti a testi, az értelmi, az érzelmi és a szociális fejlődést. A játék a tanulás fő színtere. A kisgyermeknevelő a játék feltételeinek biztosításával és nevelői magatartásával támogatja az elmélyült, nyugodt játéktevékenységet, a kreativitást. A gyermek igényeitől és a helyzettől függően kezdeményez, szerepet vállal a játékban, annak tartalmát ötleteivel, javaslataival színesíti. A játék ad elsősorban lehetőséget a társas kapcsolatok fejlődésére is. A többi gyermekkel való együttlét örömforrás a kisgyermek számára, a társak viselkedése mintát nyújt, segítve a szociális képességek fejlődését.</w:t>
      </w:r>
    </w:p>
    <w:p w14:paraId="507A6378" w14:textId="77777777" w:rsidR="00BB2DA8" w:rsidRPr="006D469F" w:rsidRDefault="00BB2DA8" w:rsidP="00FC140A">
      <w:pPr>
        <w:pStyle w:val="Cmsor1"/>
        <w:numPr>
          <w:ilvl w:val="1"/>
          <w:numId w:val="15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1" w:name="_Toc209441371"/>
      <w:r w:rsidRPr="006D469F">
        <w:rPr>
          <w:rFonts w:asciiTheme="minorHAnsi" w:hAnsiTheme="minorHAnsi" w:cstheme="minorHAnsi"/>
          <w:sz w:val="24"/>
          <w:szCs w:val="24"/>
        </w:rPr>
        <w:lastRenderedPageBreak/>
        <w:t>Mozgás</w:t>
      </w:r>
      <w:bookmarkEnd w:id="41"/>
    </w:p>
    <w:p w14:paraId="0246D07C" w14:textId="77777777" w:rsidR="003A0EF8" w:rsidRPr="006D469F" w:rsidRDefault="003A0EF8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1B8C902" w14:textId="77777777" w:rsidR="003A0EF8" w:rsidRDefault="003A0EF8" w:rsidP="008E3AD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Csecsemő- és kisgyermekkorban a mozgás alapvető formái alakulnak ki, fejlődnek. A mozgásigény rendkívül nagy, az egészséges gyermek örömmel gyakorolja a mozgást. Mind a szobában, mind az udvaron biztosítani kell a gyermekek számára minél nagyobb mozgásteret, mozgásfejlesztő játékokat, melyek használata során gyakorolják a gyermekek az egyes mozgásformákat, fejlődik mozgáskoordinációjuk, harmonikussá válik a mozgásuk. A játékeszközök szerepe az érdeklődés felkeltése, a mozgás aktivitás fenntartása. Fontos szempont, hogy a környezet balesetmentes legyen, a veszélyforrásokat kiküszöböljük. Minél változatosabb mozgásra van lehetősége a gyermekeknek, annál nagyobb örömüket lelik a játékban. Csecsemőknek olyan </w:t>
      </w:r>
      <w:proofErr w:type="spellStart"/>
      <w:r w:rsidRPr="006D469F">
        <w:rPr>
          <w:rFonts w:cstheme="minorHAnsi"/>
          <w:sz w:val="24"/>
          <w:szCs w:val="24"/>
        </w:rPr>
        <w:t>játszóhelyet</w:t>
      </w:r>
      <w:proofErr w:type="spellEnd"/>
      <w:r w:rsidRPr="006D469F">
        <w:rPr>
          <w:rFonts w:cstheme="minorHAnsi"/>
          <w:sz w:val="24"/>
          <w:szCs w:val="24"/>
        </w:rPr>
        <w:t xml:space="preserve"> kell biztosítani, amely védett, de elegendő hely áll rendelkezésre, pl.: hempergő, elkerített szobasarok. A nagymozgásos játékokra a szabadban, udvaron, teraszon több lehetőség adott, mint a szobában. A szobai játékok sokféleségük folytán a kéz finommozgását és a nagymozgásokat is fejlesztik. A szobában is szükségesek nagymozgásos játékok. Az önállósági törekvések támogatása során a gondozási műveletekben való aktív részvétel a praktikus mozgások gyakorlására, finomítására ad lehetőséget. A szabad mozgástevékenység lehetőségének biztosításával célunk a természetes mozgáskedv és mozgásigény kielégítése. A feltételek biztosításának szempontjai, hogy a csoportszobákban is legyenek - a lehetőségekhez képest - mozgásra inspiráló eszközök. Változatos eszközökkel és a gyermekek önálló, szabad mozgásának biztosításával tesszük lehetővé, hogy a mindennapi mozgás örömet jelentsen a gyermekek számára. Az udvaron lévő homokozóban, csúszdán, mászókán próbálkozhatnak a gyerekek. A talaj is változatos; van füves, homokos, szilárd felület, ahol a különféle mozgáslehetőségek spontán gyakorlása történhet.</w:t>
      </w:r>
    </w:p>
    <w:p w14:paraId="59045920" w14:textId="77777777" w:rsidR="00645FDC" w:rsidRPr="006D469F" w:rsidRDefault="00645FDC" w:rsidP="008E3AD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6DBF3B9" w14:textId="77777777" w:rsidR="00BB2DA8" w:rsidRPr="006D469F" w:rsidRDefault="00BB2DA8" w:rsidP="00FC140A">
      <w:pPr>
        <w:pStyle w:val="Cmsor1"/>
        <w:numPr>
          <w:ilvl w:val="1"/>
          <w:numId w:val="15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2" w:name="_Toc209441372"/>
      <w:r w:rsidRPr="006D469F">
        <w:rPr>
          <w:rFonts w:asciiTheme="minorHAnsi" w:hAnsiTheme="minorHAnsi" w:cstheme="minorHAnsi"/>
          <w:sz w:val="24"/>
          <w:szCs w:val="24"/>
        </w:rPr>
        <w:t>Mondóka, ének</w:t>
      </w:r>
      <w:bookmarkEnd w:id="42"/>
    </w:p>
    <w:p w14:paraId="0F21C48C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D7DD526" w14:textId="77777777" w:rsidR="00861D07" w:rsidRPr="006D469F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gyermek életkori sajátosságaihoz, egyéni fejlettségéhez, hangulati állapotához igazodó ének, mondóka felkeltik érdeklődését, formálják esztétikai ízlését, pozitív érzelmeket kelt, érzelmi biztonságot nyújt. A dal, zene kifejezi örömünket, bánatunkat. A zene, az ének színesebbé teszi a bölcsődében töltött időt. Keltsük fel a gyermek zene iránti érdeklődését, a zenei anyagokat igyekezzünk az életkoruknak megfelelően válogatni. A személyes </w:t>
      </w:r>
      <w:r w:rsidRPr="006D469F">
        <w:rPr>
          <w:rFonts w:cstheme="minorHAnsi"/>
          <w:sz w:val="24"/>
          <w:szCs w:val="24"/>
        </w:rPr>
        <w:lastRenderedPageBreak/>
        <w:t xml:space="preserve">kapcsolatban, játékhelyzetben átélt </w:t>
      </w:r>
      <w:proofErr w:type="spellStart"/>
      <w:r w:rsidRPr="006D469F">
        <w:rPr>
          <w:rFonts w:cstheme="minorHAnsi"/>
          <w:sz w:val="24"/>
          <w:szCs w:val="24"/>
        </w:rPr>
        <w:t>mondókázás</w:t>
      </w:r>
      <w:proofErr w:type="spellEnd"/>
      <w:r w:rsidRPr="006D469F">
        <w:rPr>
          <w:rFonts w:cstheme="minorHAnsi"/>
          <w:sz w:val="24"/>
          <w:szCs w:val="24"/>
        </w:rPr>
        <w:t>, éneklés, zenehallgatás pozitív érzelmeket keltenek, örömélményt, érzelmi biztonságot adnak a kisgyermeknek. A zene belső lüktetése, az ismétlődések, a játékos mozdulatok megerősítik a zenei élményt, a zenei emlékezetet. Hangszerekkel igyekszünk érdekesebbé az zenélést.</w:t>
      </w:r>
    </w:p>
    <w:p w14:paraId="7F66E5AC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985F3A4" w14:textId="77777777" w:rsidR="00BB2DA8" w:rsidRPr="006D469F" w:rsidRDefault="00BB2DA8" w:rsidP="006D469F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43" w:name="_Toc209441373"/>
      <w:r w:rsidRPr="006D469F">
        <w:rPr>
          <w:rFonts w:asciiTheme="minorHAnsi" w:hAnsiTheme="minorHAnsi" w:cstheme="minorHAnsi"/>
          <w:sz w:val="24"/>
          <w:szCs w:val="24"/>
        </w:rPr>
        <w:t xml:space="preserve">4.6 </w:t>
      </w:r>
      <w:r w:rsidRPr="006D469F">
        <w:rPr>
          <w:rFonts w:asciiTheme="minorHAnsi" w:hAnsiTheme="minorHAnsi" w:cstheme="minorHAnsi"/>
          <w:sz w:val="24"/>
          <w:szCs w:val="24"/>
        </w:rPr>
        <w:tab/>
        <w:t>Vers, mese</w:t>
      </w:r>
      <w:bookmarkEnd w:id="43"/>
    </w:p>
    <w:p w14:paraId="12E0B3AC" w14:textId="77777777" w:rsidR="003A0EF8" w:rsidRPr="006D469F" w:rsidRDefault="003A0EF8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1597FD6" w14:textId="77777777" w:rsidR="00861D07" w:rsidRPr="006D469F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vers, mese nagy hatással van a kisgyermek érzelmi, értelmi és szociális fejlődésére. Sokféle helyzethez kapcsolódhat, alakulását a gyermek pillanatnyi állapota, igényei befolyásolják. Az irodalmi alkotások kiválasztásában fontos feladatunk, hogy az anyagot a gyermekek életkori sajátosságaihoz, nyelvi fejlettségéhez, érdeklődéséhez állítsuk össze. A napi tevékenység során többször is mondhatunk - a helyzethez illő - mondókát, rövid verset. 2-3 éves korban nagy jelentőségű - a testi kapcsolat iránti gyermeki igény kielégítésén túl - a simogatók, tapsoltatók, lovagoltatók ritmusa, lüktetése, egyszerű szövege, mert megnyugtatóan hat a kisgyermekre. A verselés, mesélés, képeskönyv nézegetés bensőséges kommunikációs helyzet, így a kisgyermek számára alapvető érzelmi biztonság egyszerre feltétel és eredmény. </w:t>
      </w:r>
    </w:p>
    <w:p w14:paraId="718A10FA" w14:textId="77777777" w:rsidR="003A0EF8" w:rsidRPr="006D469F" w:rsidRDefault="003A0EF8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8BA37A9" w14:textId="77777777" w:rsidR="00BB2DA8" w:rsidRDefault="00BB2DA8" w:rsidP="00FC140A">
      <w:pPr>
        <w:pStyle w:val="Cmsor1"/>
        <w:numPr>
          <w:ilvl w:val="1"/>
          <w:numId w:val="15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4" w:name="_Toc209441374"/>
      <w:r w:rsidRPr="006D469F">
        <w:rPr>
          <w:rFonts w:asciiTheme="minorHAnsi" w:hAnsiTheme="minorHAnsi" w:cstheme="minorHAnsi"/>
          <w:sz w:val="24"/>
          <w:szCs w:val="24"/>
        </w:rPr>
        <w:t>Alkotó tevékenységek</w:t>
      </w:r>
      <w:bookmarkEnd w:id="44"/>
    </w:p>
    <w:p w14:paraId="7AF63D83" w14:textId="77777777" w:rsidR="00B7102F" w:rsidRPr="00B7102F" w:rsidRDefault="00B7102F" w:rsidP="00B7102F"/>
    <w:p w14:paraId="53A2B2BD" w14:textId="77777777" w:rsidR="005B7206" w:rsidRDefault="00576442" w:rsidP="00B7102F">
      <w:pPr>
        <w:spacing w:line="360" w:lineRule="auto"/>
        <w:jc w:val="both"/>
        <w:rPr>
          <w:sz w:val="24"/>
          <w:szCs w:val="24"/>
        </w:rPr>
      </w:pPr>
      <w:r w:rsidRPr="00B7102F">
        <w:rPr>
          <w:sz w:val="24"/>
          <w:szCs w:val="24"/>
        </w:rPr>
        <w:t xml:space="preserve">Bölcsődénkben fontos, hogy a gyermekek </w:t>
      </w:r>
      <w:r w:rsidR="00B7102F" w:rsidRPr="00B7102F">
        <w:rPr>
          <w:sz w:val="24"/>
          <w:szCs w:val="24"/>
        </w:rPr>
        <w:t>megismerkedjenek az alkotó tevékenységekkel</w:t>
      </w:r>
      <w:r w:rsidRPr="00B7102F">
        <w:rPr>
          <w:sz w:val="24"/>
          <w:szCs w:val="24"/>
        </w:rPr>
        <w:t>, ehhez megfelelő tárgyi feltételeket és elegendő időt biztosítsunk.</w:t>
      </w:r>
      <w:r w:rsidR="00B7102F" w:rsidRPr="00B7102F">
        <w:rPr>
          <w:sz w:val="24"/>
          <w:szCs w:val="24"/>
        </w:rPr>
        <w:t xml:space="preserve"> A tevékenységek nem kötelező foglalkozások, hanem játékos kezdeményezések, ezért a kisgyermekek az érdeklődésüknek megfelelően kapcsolódhatnak a tevékenységekbe. A leggyakoribb ilyen alkotó tevékenységek a firkálás, ragasztás, </w:t>
      </w:r>
      <w:proofErr w:type="spellStart"/>
      <w:r w:rsidR="00B7102F" w:rsidRPr="00B7102F">
        <w:rPr>
          <w:sz w:val="24"/>
          <w:szCs w:val="24"/>
        </w:rPr>
        <w:t>gyurmázás</w:t>
      </w:r>
      <w:proofErr w:type="spellEnd"/>
      <w:r w:rsidR="00B7102F" w:rsidRPr="00B7102F">
        <w:rPr>
          <w:sz w:val="24"/>
          <w:szCs w:val="24"/>
        </w:rPr>
        <w:t>, festés.</w:t>
      </w:r>
    </w:p>
    <w:p w14:paraId="23AFE915" w14:textId="77777777" w:rsidR="00B7102F" w:rsidRPr="00B7102F" w:rsidRDefault="00B7102F" w:rsidP="00B7102F">
      <w:pPr>
        <w:spacing w:line="360" w:lineRule="auto"/>
        <w:jc w:val="both"/>
        <w:rPr>
          <w:sz w:val="24"/>
          <w:szCs w:val="24"/>
        </w:rPr>
      </w:pPr>
    </w:p>
    <w:p w14:paraId="2E8D9E1A" w14:textId="77777777" w:rsidR="00BB2DA8" w:rsidRDefault="00BB2DA8" w:rsidP="006D469F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45" w:name="_Toc209441375"/>
      <w:r w:rsidRPr="006D469F">
        <w:rPr>
          <w:rFonts w:asciiTheme="minorHAnsi" w:hAnsiTheme="minorHAnsi" w:cstheme="minorHAnsi"/>
          <w:sz w:val="24"/>
          <w:szCs w:val="24"/>
        </w:rPr>
        <w:t xml:space="preserve">4.8 </w:t>
      </w:r>
      <w:r w:rsidRPr="006D469F">
        <w:rPr>
          <w:rFonts w:asciiTheme="minorHAnsi" w:hAnsiTheme="minorHAnsi" w:cstheme="minorHAnsi"/>
          <w:sz w:val="24"/>
          <w:szCs w:val="24"/>
        </w:rPr>
        <w:tab/>
        <w:t>Egyéb tevékenységek</w:t>
      </w:r>
      <w:bookmarkEnd w:id="45"/>
    </w:p>
    <w:p w14:paraId="09F70C43" w14:textId="77777777" w:rsidR="00B7102F" w:rsidRPr="00B7102F" w:rsidRDefault="00B7102F" w:rsidP="00B7102F"/>
    <w:p w14:paraId="659E1E62" w14:textId="77777777" w:rsidR="00C177BF" w:rsidRPr="006D469F" w:rsidRDefault="00B7102F" w:rsidP="006D469F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mindennapi élethelyzetekből adódó tevékenységek előkészítése és megoldása, például Luca napi búzaültetés</w:t>
      </w:r>
      <w:r w:rsidR="00C177B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 kisgyermekek születésnapjának ünneplése. </w:t>
      </w:r>
    </w:p>
    <w:p w14:paraId="7E0090B5" w14:textId="77777777" w:rsidR="00BB2DA8" w:rsidRDefault="00BB2DA8" w:rsidP="00FC140A">
      <w:pPr>
        <w:pStyle w:val="Cmsor1"/>
        <w:numPr>
          <w:ilvl w:val="0"/>
          <w:numId w:val="15"/>
        </w:numPr>
        <w:spacing w:before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46" w:name="_Toc209441376"/>
      <w:r w:rsidRPr="006D469F">
        <w:rPr>
          <w:rFonts w:asciiTheme="minorHAnsi" w:hAnsiTheme="minorHAnsi" w:cstheme="minorHAnsi"/>
          <w:sz w:val="24"/>
          <w:szCs w:val="24"/>
        </w:rPr>
        <w:lastRenderedPageBreak/>
        <w:t>Bölcsődei</w:t>
      </w:r>
      <w:r w:rsidR="00492762" w:rsidRPr="006D469F">
        <w:rPr>
          <w:rFonts w:asciiTheme="minorHAnsi" w:hAnsiTheme="minorHAnsi" w:cstheme="minorHAnsi"/>
          <w:sz w:val="24"/>
          <w:szCs w:val="24"/>
        </w:rPr>
        <w:t xml:space="preserve"> nevelés megvalósításának sajátos feltételei</w:t>
      </w:r>
      <w:bookmarkEnd w:id="46"/>
    </w:p>
    <w:p w14:paraId="76BC5A4D" w14:textId="77777777" w:rsidR="00B7102F" w:rsidRPr="00B7102F" w:rsidRDefault="00B7102F" w:rsidP="00B7102F"/>
    <w:p w14:paraId="32E12134" w14:textId="77777777" w:rsidR="00492762" w:rsidRPr="006D469F" w:rsidRDefault="00492762" w:rsidP="006D469F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47" w:name="_Toc209441377"/>
      <w:r w:rsidRPr="006D469F">
        <w:rPr>
          <w:rFonts w:asciiTheme="minorHAnsi" w:hAnsiTheme="minorHAnsi" w:cstheme="minorHAnsi"/>
          <w:sz w:val="24"/>
          <w:szCs w:val="24"/>
        </w:rPr>
        <w:t xml:space="preserve">5.1 </w:t>
      </w:r>
      <w:r w:rsidRPr="006D469F">
        <w:rPr>
          <w:rFonts w:asciiTheme="minorHAnsi" w:hAnsiTheme="minorHAnsi" w:cstheme="minorHAnsi"/>
          <w:sz w:val="24"/>
          <w:szCs w:val="24"/>
        </w:rPr>
        <w:tab/>
        <w:t>„Saját kisgyermeknevelő” rendszer</w:t>
      </w:r>
      <w:bookmarkEnd w:id="47"/>
    </w:p>
    <w:p w14:paraId="01C38AA8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5AAFC70" w14:textId="77777777" w:rsidR="00861D07" w:rsidRPr="006D469F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„saját kisgyermeknevelő” rendszer a személyi állandóság elvén nyugszik. A „saját kisgyermeknevelő” szoktatja be a gyermeket </w:t>
      </w:r>
      <w:proofErr w:type="gramStart"/>
      <w:r w:rsidRPr="006D469F">
        <w:rPr>
          <w:rFonts w:cstheme="minorHAnsi"/>
          <w:sz w:val="24"/>
          <w:szCs w:val="24"/>
        </w:rPr>
        <w:t>a bölcsődébe,</w:t>
      </w:r>
      <w:proofErr w:type="gramEnd"/>
      <w:r w:rsidRPr="006D469F">
        <w:rPr>
          <w:rFonts w:cstheme="minorHAnsi"/>
          <w:sz w:val="24"/>
          <w:szCs w:val="24"/>
        </w:rPr>
        <w:t xml:space="preserve"> és a bölcsődébe járás egész időtartama alatt ő a kisgyermeknevelője (felmenőrendszer). A csoport gyermekeinek egy része (6-7 gyermek) tartozik egy kisgyermeknevelőhöz. A nevelés-gondozás mellett ő kíséri figyelemmel a gyermek fejlődését, vezeti a feljegyzéseket, fejlődési naplóját, ő tartja számon az újabb fejlődési állomásokat. Az úgynevezett ölelkezési időben – az az időszak, amikor mindkét kisgyermeknevelő a csoportban van – idejét elsősorban a „saját” gyermekei gondozására, nevelésére fordítja. A „saját kisgyermeknevelő” - rendszerben több figyelem jut minden gyermekre, számon lehet tartani a gyermekek egyéni igényeit, problémáit, szokásait, elsősorban a „saját” kisgyermeknevelő segíti át őket a bölcsődei élet során adódó nehézségeken. </w:t>
      </w:r>
    </w:p>
    <w:p w14:paraId="4BA33160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4EAA14CE" w14:textId="77777777" w:rsidR="00492762" w:rsidRPr="006D469F" w:rsidRDefault="00492762" w:rsidP="006D469F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48" w:name="_Toc209441378"/>
      <w:r w:rsidRPr="006D469F">
        <w:rPr>
          <w:rFonts w:asciiTheme="minorHAnsi" w:hAnsiTheme="minorHAnsi" w:cstheme="minorHAnsi"/>
          <w:sz w:val="24"/>
          <w:szCs w:val="24"/>
        </w:rPr>
        <w:t xml:space="preserve">5.2 </w:t>
      </w:r>
      <w:r w:rsidRPr="006D469F">
        <w:rPr>
          <w:rFonts w:asciiTheme="minorHAnsi" w:hAnsiTheme="minorHAnsi" w:cstheme="minorHAnsi"/>
          <w:sz w:val="24"/>
          <w:szCs w:val="24"/>
        </w:rPr>
        <w:tab/>
        <w:t>Gyermekcsoportok szervezése</w:t>
      </w:r>
      <w:bookmarkEnd w:id="48"/>
    </w:p>
    <w:p w14:paraId="6DECF002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5C08060" w14:textId="77777777" w:rsidR="00861D07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A bölcsődei gyermekcsoport létszámát jogszabály határozza meg [15/1998. (IV. 30) NM rendelet 40. §. (2)-(4) bekezdés]. Ennél magasabb létszám szakmailag nem fogadható el, a megengedettnél több gyermek nem csupán ellátási problémát jelent a kisgyermeknevelőnek, hanem nagyobb a zaj a csoportban, valószínűsíthetően több a konfliktus, megterhelőbb az alkalmazkodás a gyermekek számára, kevesebb a lehetőség az egyéni bánásmódra. Gyermekeink a bölcsődébe járás teljes időtartama alatt ugyanabba a gyermekcsoportba járnak. Életkor szerint homogén csoportok kialakítására törekszünk. A kisgyermekek számára nagyon fontos a személyi és a tárgyi környezet állandósága, ez az életkor szerinti homogén csoportban kevésbé sérül.</w:t>
      </w:r>
    </w:p>
    <w:p w14:paraId="3509C242" w14:textId="77777777" w:rsidR="0085144F" w:rsidRPr="006D469F" w:rsidRDefault="0085144F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26E4095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AB06F77" w14:textId="77777777" w:rsidR="00492762" w:rsidRPr="006D469F" w:rsidRDefault="00492762" w:rsidP="006D469F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49" w:name="_Toc209441379"/>
      <w:r w:rsidRPr="006D469F">
        <w:rPr>
          <w:rFonts w:asciiTheme="minorHAnsi" w:hAnsiTheme="minorHAnsi" w:cstheme="minorHAnsi"/>
          <w:sz w:val="24"/>
          <w:szCs w:val="24"/>
        </w:rPr>
        <w:lastRenderedPageBreak/>
        <w:t xml:space="preserve">5.3 </w:t>
      </w:r>
      <w:r w:rsidRPr="006D469F">
        <w:rPr>
          <w:rFonts w:asciiTheme="minorHAnsi" w:hAnsiTheme="minorHAnsi" w:cstheme="minorHAnsi"/>
          <w:sz w:val="24"/>
          <w:szCs w:val="24"/>
        </w:rPr>
        <w:tab/>
        <w:t>Napirend</w:t>
      </w:r>
      <w:bookmarkEnd w:id="49"/>
    </w:p>
    <w:p w14:paraId="0DB1122F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5D134268" w14:textId="77777777" w:rsidR="00861D07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Nevelő- gondozó munkánk megfelelő ellátásához elengedhetetlen a napirend megszervezése. Napirendünket a gyermekek életkori sajátosságaihoz, szükségleteikhez igazítjuk. A szabad játéktevékenység, étkezések, alvás, az ehhez kapcsolódó gondozási feladatok minden nap azonos időben zajlanak, illetve követik egymást. A fizikális szükségletek kielégítésénél természetesen figyelembe vesszük az egyéni igényeket, és egyes gondozási feladatokat szükség szerint soron kívül is elvégzünk. A napirendünk állandósága és kiszámíthatósága biztonságot ad a gyermekeknek. A tevékenységek közti átmenetet igyekszünk várakozási idő nélkül, zavartalanul biztosítani. A napirendet befolyásolja a gyerekek életkori összetétele, az időjárás változása, az évszakok, a csoport létszáma. Igen fontos a jó munkaszervezés, a csoportban dolgozó kisgyermeknevelők összhangja. Ily módon napirendünk folyamatos, állandó, ugyanakkor rugalmas.</w:t>
      </w:r>
    </w:p>
    <w:p w14:paraId="46E76580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62DB18C" w14:textId="77777777" w:rsidR="003E2D7B" w:rsidRDefault="003E2D7B" w:rsidP="003E2D7B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50" w:name="_Toc209441380"/>
      <w:r>
        <w:rPr>
          <w:rFonts w:asciiTheme="minorHAnsi" w:hAnsiTheme="minorHAnsi" w:cstheme="minorHAnsi"/>
          <w:sz w:val="24"/>
          <w:szCs w:val="24"/>
        </w:rPr>
        <w:t>5.4</w:t>
      </w:r>
      <w:r w:rsidR="00F11743" w:rsidRPr="006D469F">
        <w:rPr>
          <w:rFonts w:asciiTheme="minorHAnsi" w:hAnsiTheme="minorHAnsi" w:cstheme="minorHAnsi"/>
          <w:sz w:val="24"/>
          <w:szCs w:val="24"/>
        </w:rPr>
        <w:t xml:space="preserve"> </w:t>
      </w:r>
      <w:r w:rsidR="00F11743" w:rsidRPr="006D469F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A bölcsőde és a család kapcsolata</w:t>
      </w:r>
      <w:bookmarkEnd w:id="50"/>
    </w:p>
    <w:p w14:paraId="12011DBB" w14:textId="77777777" w:rsidR="003E2D7B" w:rsidRDefault="003E2D7B" w:rsidP="003E2D7B"/>
    <w:p w14:paraId="4FDE488E" w14:textId="77777777" w:rsidR="003E2D7B" w:rsidRPr="00AD7F72" w:rsidRDefault="003E2D7B" w:rsidP="003E2D7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A bölcsődében a nevelés-gondozás a családi neveléssel együtt, azt kiegészítve szolgálja a gyermek fejlődését. A nevelés-gondozás összhangja, a szülők és a kisgyermeknevelők közötti bizalmi kapcsolat kialakítása elengedhetetlen feltétele a gyermekek harmonikus fejlődésének. A szülő ismeri legjobban a gyermekét, így közvetíteni tudja szokásait, igényeit, szükségleteit, nagymértékben segítve ezzel a kisgyermeknevelőt a gyermek ismeretén alapuló differenciált, egyéni bánásmód kialakításában. A kisgyermeknevelő pedig, mint szakember, szaktudásával, tapasztalataival tudja segíteni a szülőt gyermeke nevelésében. A szülők és a bölcsőde szakemberei folyamatosan, kölcsönösen tájékoztatják egymást a gyermek fejlődéséről; ez alapvető fontosságú a személyre szóló napközbeni nevelés-gondozás kialakításában, és a családokat is segíti a gyermek nevelésében. A korrekt partneri együttműködés feltétele a kölcsönös bizalom, az őszinteség, a hitelesség, a személyes hangvételű (de nem bizalmaskodó), etikai szempontból megfelelő, az érintettek személyiségi jogait tiszteletben tartó, tapintatos, folyamatos kommunikáció, az információ megosztása. A kapcsolattartásnak, tájékoztatásnak több formája van, egyéni kapcsolattartási formák: beszélgetés érkezéskor és hazamenetelkor, üzenő füzet; csoportos kapcsolattartási formák: szülői értekezletek és </w:t>
      </w:r>
      <w:r w:rsidRPr="00AD7F72">
        <w:rPr>
          <w:rFonts w:cstheme="minorHAnsi"/>
          <w:sz w:val="24"/>
          <w:szCs w:val="24"/>
        </w:rPr>
        <w:lastRenderedPageBreak/>
        <w:t xml:space="preserve">szülőcsoportos beszélgetések, családi délutánok, hirdetőtábla, nyílt napok, írásos tájékoztatók, szervezett programok stb. Mivel mindegyik más-más szerepet tölt be, célszerű párhuzamosan minél többet alkalmazni közülük. </w:t>
      </w:r>
    </w:p>
    <w:p w14:paraId="1D923D37" w14:textId="77777777" w:rsidR="003E2D7B" w:rsidRPr="00AD7F72" w:rsidRDefault="003E2D7B" w:rsidP="003E2D7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43215A" w14:textId="77777777" w:rsidR="003E2D7B" w:rsidRPr="00AD7F72" w:rsidRDefault="003E2D7B" w:rsidP="003E2D7B">
      <w:pPr>
        <w:pStyle w:val="Cmsor1"/>
        <w:spacing w:before="24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bookmarkStart w:id="51" w:name="_Toc149559935"/>
      <w:bookmarkStart w:id="52" w:name="_Toc209441381"/>
      <w:r w:rsidRPr="00AD7F72">
        <w:rPr>
          <w:rFonts w:asciiTheme="minorHAnsi" w:hAnsiTheme="minorHAnsi" w:cstheme="minorHAnsi"/>
          <w:sz w:val="24"/>
          <w:szCs w:val="24"/>
        </w:rPr>
        <w:t>Beszoktatás (adaptáció) – szülővel történő fokozatos beszoktatás</w:t>
      </w:r>
      <w:bookmarkEnd w:id="51"/>
      <w:bookmarkEnd w:id="52"/>
    </w:p>
    <w:p w14:paraId="40634047" w14:textId="77777777" w:rsidR="003E2D7B" w:rsidRPr="00AD7F72" w:rsidRDefault="003E2D7B" w:rsidP="003E2D7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A5C1AE" w14:textId="77777777" w:rsidR="003E2D7B" w:rsidRPr="00AD7F72" w:rsidRDefault="003E2D7B" w:rsidP="003E2D7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A beiratkozás során a szülők felkeresik a bölcsődét és a vezetővel történő személyes beszélgetés során - első interjú - megbeszélik, egyeztetik a bölcsődei élet megkezdésének pontos időpontját, megismerkedhetnek a kisgyermeknevelőkkel. Ekkor tájékoztatást kapnak a fokozatos beszoktatás módszeréről, a bölcsődei napi életről és a szakmai munkáról. Ez a család és a bölcsőde együttműködésének első színtere. Bölcsődénkben a szülővel történő fokozatos beszoktatás a családdal való együttműködést helyezi előtérbe. A szülő vagy a beszoktatást végző más, a gyermek számára ismerős személy jelenléte biztonságot ad a kisgyermeknek, és megkönnyíti az új környezethez való alkalmazkodását. A kisgyermek és a kisgyermeknevelő között fokozatosan alakul ki az érzelmi kapcsolat, kötődés, mely segíti a gyermeket új környezetének elfogadásában, megkönnyíti a beilleszkedést a bölcsődei közösségbe, mérsékeli az adaptáció során mutatkozó stressz reakciók súlyosságát, időbeni elhúzódását. Az első héten a személyi és tárgyi környezet megismerésére, a gyermek szükségleteinek a bölcsődében történő kielégítésére helyezzük a hangsúlyt, melyet az anya végez. Így a gyermek az anyával együtt ismerkedik meg kisgyermeknevelőjével, az új tárgyakkal és szokásokkal. A kisgyermeknevelő megfigyelő, érdeklődő, kiváró a kapcsolat alakulása szempontjából, majd a gyermek reakcióit figyelembe véve kb. 4-5 napon belül fokozatosan átveszi az anyától a gondozási tevékenységeket, de az anya még jelen van. A második héttől a gyermek fokozatosan egyre több időt tölt az anya nélkül a bölcsődében, míg a második hét végére már az egész napja a bölcsődei élet szerint zajlik. </w:t>
      </w:r>
    </w:p>
    <w:p w14:paraId="0403FA8B" w14:textId="77777777" w:rsidR="003E2D7B" w:rsidRPr="00AD7F72" w:rsidRDefault="003E2D7B" w:rsidP="003E2D7B">
      <w:pPr>
        <w:pStyle w:val="Cmsor1"/>
        <w:spacing w:before="240" w:line="360" w:lineRule="auto"/>
        <w:ind w:left="910"/>
        <w:jc w:val="both"/>
        <w:rPr>
          <w:rFonts w:asciiTheme="minorHAnsi" w:hAnsiTheme="minorHAnsi" w:cstheme="minorHAnsi"/>
          <w:sz w:val="24"/>
          <w:szCs w:val="24"/>
        </w:rPr>
      </w:pPr>
      <w:bookmarkStart w:id="53" w:name="_Toc149559936"/>
      <w:bookmarkStart w:id="54" w:name="_Toc209441382"/>
      <w:r w:rsidRPr="00AD7F72">
        <w:rPr>
          <w:rFonts w:asciiTheme="minorHAnsi" w:hAnsiTheme="minorHAnsi" w:cstheme="minorHAnsi"/>
          <w:sz w:val="24"/>
          <w:szCs w:val="24"/>
        </w:rPr>
        <w:t>Családlátogatás</w:t>
      </w:r>
      <w:bookmarkEnd w:id="53"/>
      <w:bookmarkEnd w:id="54"/>
    </w:p>
    <w:p w14:paraId="27AF612B" w14:textId="77777777" w:rsidR="003E2D7B" w:rsidRPr="00AD7F72" w:rsidRDefault="003E2D7B" w:rsidP="003E2D7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2F6AB8" w14:textId="77777777" w:rsidR="003E2D7B" w:rsidRPr="00AD7F72" w:rsidRDefault="003E2D7B" w:rsidP="003E2D7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A szülőkkel való kapcsolat kialakításának és fenntartásának egy másik formája a családlátogatás. Mivel bölcsődénkbe nem csak </w:t>
      </w:r>
      <w:proofErr w:type="spellStart"/>
      <w:r w:rsidRPr="00AD7F72">
        <w:rPr>
          <w:rFonts w:cstheme="minorHAnsi"/>
          <w:sz w:val="24"/>
          <w:szCs w:val="24"/>
        </w:rPr>
        <w:t>körzetes</w:t>
      </w:r>
      <w:proofErr w:type="spellEnd"/>
      <w:r w:rsidRPr="00AD7F72">
        <w:rPr>
          <w:rFonts w:cstheme="minorHAnsi"/>
          <w:sz w:val="24"/>
          <w:szCs w:val="24"/>
        </w:rPr>
        <w:t xml:space="preserve"> kisgyermekek járnak, sok a vidéki, messzebbről érkező kisgyermek, így nem minden esetben tudjuk a családokat otthonukban felkeresni. Ilyen esetekben a beszoktatás során mesélnek a szülők bővebben a családi </w:t>
      </w:r>
      <w:r w:rsidRPr="00AD7F72">
        <w:rPr>
          <w:rFonts w:cstheme="minorHAnsi"/>
          <w:sz w:val="24"/>
          <w:szCs w:val="24"/>
        </w:rPr>
        <w:lastRenderedPageBreak/>
        <w:t xml:space="preserve">életükről, az otthoni szokásaikról, illetve segítségünkre van a „Kedves Édesanya” című kérdőívünk, melyben szintén a gyermek szokásairól nyilatkoznak a szülők írásban. A családlátogatás során, a gyermek a megszokott, biztonságot nyújtó környezetében találkozhat a számára még ismeretlen személlyel, a kisgyermeknevelővel, mely által a barátkozás, kapcsolatfelvétel könnyebbé válik. A szülők az otthoni környezetükben egy kellemesebb, </w:t>
      </w:r>
      <w:proofErr w:type="spellStart"/>
      <w:r w:rsidRPr="00AD7F72">
        <w:rPr>
          <w:rFonts w:cstheme="minorHAnsi"/>
          <w:sz w:val="24"/>
          <w:szCs w:val="24"/>
        </w:rPr>
        <w:t>oldottabb</w:t>
      </w:r>
      <w:proofErr w:type="spellEnd"/>
      <w:r w:rsidRPr="00AD7F72">
        <w:rPr>
          <w:rFonts w:cstheme="minorHAnsi"/>
          <w:sz w:val="24"/>
          <w:szCs w:val="24"/>
        </w:rPr>
        <w:t xml:space="preserve"> légkörben kaphatnak további, személyre szóló információkat a bölcsődei életről, mélyebben megismerhetik a </w:t>
      </w:r>
      <w:r w:rsidR="00E4543E">
        <w:rPr>
          <w:rFonts w:cstheme="minorHAnsi"/>
          <w:sz w:val="24"/>
          <w:szCs w:val="24"/>
        </w:rPr>
        <w:t>kisgyermeknevelő</w:t>
      </w:r>
      <w:r w:rsidRPr="00AD7F72">
        <w:rPr>
          <w:rFonts w:cstheme="minorHAnsi"/>
          <w:sz w:val="24"/>
          <w:szCs w:val="24"/>
        </w:rPr>
        <w:t xml:space="preserve"> személyét és lehetőségük nyílik szorongásaik feltárására, oldására ebben a nem hivatalos környezetben. A kisgyermeknevelő megismerheti a gyermeket a maga természetes közegében, megfigyelheti viselkedését, reakcióit és információkat gyűjthet az egyéni bánásmód kialakításához. </w:t>
      </w:r>
    </w:p>
    <w:p w14:paraId="4C1DBBE2" w14:textId="77777777" w:rsidR="003E2D7B" w:rsidRPr="00AD7F72" w:rsidRDefault="003E2D7B" w:rsidP="003E2D7B">
      <w:pPr>
        <w:pStyle w:val="Cmsor1"/>
        <w:spacing w:before="240" w:line="360" w:lineRule="auto"/>
        <w:ind w:left="910"/>
        <w:jc w:val="both"/>
        <w:rPr>
          <w:rFonts w:asciiTheme="minorHAnsi" w:hAnsiTheme="minorHAnsi" w:cstheme="minorHAnsi"/>
          <w:sz w:val="24"/>
          <w:szCs w:val="24"/>
        </w:rPr>
      </w:pPr>
      <w:bookmarkStart w:id="55" w:name="_Toc149559937"/>
      <w:bookmarkStart w:id="56" w:name="_Toc209441383"/>
      <w:r w:rsidRPr="00AD7F72">
        <w:rPr>
          <w:rFonts w:asciiTheme="minorHAnsi" w:hAnsiTheme="minorHAnsi" w:cstheme="minorHAnsi"/>
          <w:sz w:val="24"/>
          <w:szCs w:val="24"/>
        </w:rPr>
        <w:t>Napi találkozások</w:t>
      </w:r>
      <w:bookmarkEnd w:id="55"/>
      <w:bookmarkEnd w:id="56"/>
    </w:p>
    <w:p w14:paraId="2BBD98EE" w14:textId="77777777" w:rsidR="003E2D7B" w:rsidRPr="00AD7F72" w:rsidRDefault="003E2D7B" w:rsidP="003E2D7B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23A0B569" w14:textId="77777777" w:rsidR="003E2D7B" w:rsidRPr="00AD7F72" w:rsidRDefault="003E2D7B" w:rsidP="00E4543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Bölcsődénkben a személyes kapcsolattartás fontos részét képezik a napi találkozások. A reggeli átvételnél a kisgyermeknevelők érdeklődnek a gyermekekkel történt előző napi eseményekről, délután pedig az átadáskor tájékoztatják a szülőket az aznapi történésekről. </w:t>
      </w:r>
    </w:p>
    <w:p w14:paraId="675C338A" w14:textId="77777777" w:rsidR="005B7206" w:rsidRDefault="005B7206" w:rsidP="005B7206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7323064" w14:textId="77777777" w:rsidR="005B7206" w:rsidRPr="005B7206" w:rsidRDefault="005B7206" w:rsidP="005B7206">
      <w:pPr>
        <w:pStyle w:val="Cmsor1"/>
        <w:spacing w:before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bookmarkStart w:id="57" w:name="_Toc209441384"/>
      <w:r>
        <w:rPr>
          <w:rFonts w:asciiTheme="minorHAnsi" w:hAnsiTheme="minorHAnsi" w:cstheme="minorHAnsi"/>
          <w:sz w:val="24"/>
          <w:szCs w:val="24"/>
        </w:rPr>
        <w:t>5.5</w:t>
      </w:r>
      <w:r w:rsidRPr="006D469F">
        <w:rPr>
          <w:rFonts w:asciiTheme="minorHAnsi" w:hAnsiTheme="minorHAnsi" w:cstheme="minorHAnsi"/>
          <w:sz w:val="24"/>
          <w:szCs w:val="24"/>
        </w:rPr>
        <w:t xml:space="preserve"> </w:t>
      </w:r>
      <w:r w:rsidRPr="006D469F">
        <w:rPr>
          <w:rFonts w:asciiTheme="minorHAnsi" w:hAnsiTheme="minorHAnsi" w:cstheme="minorHAnsi"/>
          <w:sz w:val="24"/>
          <w:szCs w:val="24"/>
        </w:rPr>
        <w:tab/>
        <w:t>A bölcsőde kapcsolata más intézményekkel</w:t>
      </w:r>
      <w:bookmarkEnd w:id="57"/>
    </w:p>
    <w:p w14:paraId="3B773E73" w14:textId="77777777" w:rsidR="006D469F" w:rsidRDefault="006D469F" w:rsidP="006D469F"/>
    <w:p w14:paraId="68A39E9D" w14:textId="77777777" w:rsidR="006D469F" w:rsidRPr="00AD7F72" w:rsidRDefault="006D469F" w:rsidP="006D469F">
      <w:pPr>
        <w:pStyle w:val="Listaszerbekezds"/>
        <w:numPr>
          <w:ilvl w:val="0"/>
          <w:numId w:val="13"/>
        </w:numPr>
        <w:spacing w:after="0" w:line="360" w:lineRule="auto"/>
        <w:ind w:left="1077" w:hanging="357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>PTE Szervezeti Egységei</w:t>
      </w:r>
      <w:r>
        <w:rPr>
          <w:rFonts w:cstheme="minorHAnsi"/>
          <w:sz w:val="24"/>
          <w:szCs w:val="24"/>
        </w:rPr>
        <w:t>vel</w:t>
      </w:r>
    </w:p>
    <w:p w14:paraId="6808C8E5" w14:textId="77777777" w:rsidR="006D469F" w:rsidRPr="00AD7F72" w:rsidRDefault="006D469F" w:rsidP="006D469F">
      <w:pPr>
        <w:pStyle w:val="Listaszerbekezds"/>
        <w:numPr>
          <w:ilvl w:val="0"/>
          <w:numId w:val="13"/>
        </w:numPr>
        <w:spacing w:after="0" w:line="360" w:lineRule="auto"/>
        <w:ind w:left="1077" w:hanging="357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PTE GYÁIG Óvodával </w:t>
      </w:r>
    </w:p>
    <w:p w14:paraId="340FED8E" w14:textId="77777777" w:rsidR="006D469F" w:rsidRPr="00AD7F72" w:rsidRDefault="006D469F" w:rsidP="006D469F">
      <w:pPr>
        <w:pStyle w:val="Listaszerbekezds"/>
        <w:numPr>
          <w:ilvl w:val="0"/>
          <w:numId w:val="13"/>
        </w:numPr>
        <w:spacing w:after="0" w:line="360" w:lineRule="auto"/>
        <w:ind w:left="1077" w:hanging="357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>Szakmai kapcsolatban vagyunk a KSZI intézményeivel</w:t>
      </w:r>
    </w:p>
    <w:p w14:paraId="62193DCC" w14:textId="77777777" w:rsidR="006D469F" w:rsidRPr="00AD7F72" w:rsidRDefault="006D469F" w:rsidP="006D469F">
      <w:pPr>
        <w:pStyle w:val="Listaszerbekezds"/>
        <w:numPr>
          <w:ilvl w:val="0"/>
          <w:numId w:val="13"/>
        </w:numPr>
        <w:spacing w:after="0" w:line="360" w:lineRule="auto"/>
        <w:ind w:left="1077" w:hanging="357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>Tartjuk a kapcsolatot a Magyar Bölcsődék Egyesületének területi koordinátorával</w:t>
      </w:r>
    </w:p>
    <w:p w14:paraId="7D649372" w14:textId="77777777" w:rsidR="006D469F" w:rsidRPr="00AD7F72" w:rsidRDefault="006D469F" w:rsidP="006D469F">
      <w:pPr>
        <w:pStyle w:val="Listaszerbekezds"/>
        <w:numPr>
          <w:ilvl w:val="0"/>
          <w:numId w:val="13"/>
        </w:numPr>
        <w:spacing w:after="0" w:line="360" w:lineRule="auto"/>
        <w:ind w:left="1077" w:hanging="357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>A Gyermekjóléti alap- és szakellátást nyújtó intézmények munkatársaival</w:t>
      </w:r>
    </w:p>
    <w:p w14:paraId="1679828A" w14:textId="77777777" w:rsidR="006D469F" w:rsidRPr="00E4543E" w:rsidRDefault="006D469F" w:rsidP="006D469F">
      <w:pPr>
        <w:pStyle w:val="Listaszerbekezds"/>
        <w:numPr>
          <w:ilvl w:val="0"/>
          <w:numId w:val="13"/>
        </w:numPr>
        <w:spacing w:after="0" w:line="360" w:lineRule="auto"/>
        <w:ind w:left="1077" w:hanging="357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>A Házi Gyermekorvosi Szolgálattal</w:t>
      </w:r>
    </w:p>
    <w:p w14:paraId="4E91A101" w14:textId="77777777" w:rsidR="006D469F" w:rsidRPr="006D469F" w:rsidRDefault="006D469F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Az óvodával tartalmas kapcsolat kerül kialakításra. Ennek előfeltétele egymás munkájának, céljainak megismerése, megértése. Törekszünk a szakmai kompetencia elismerésén alapuló együttműködésre. </w:t>
      </w:r>
    </w:p>
    <w:p w14:paraId="43DA7808" w14:textId="77777777" w:rsidR="006D469F" w:rsidRPr="006D469F" w:rsidRDefault="006D469F" w:rsidP="006D469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Cél: </w:t>
      </w:r>
    </w:p>
    <w:p w14:paraId="2F3BAE7D" w14:textId="77777777" w:rsidR="006D469F" w:rsidRPr="006D469F" w:rsidRDefault="006D469F" w:rsidP="006D469F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gyermekek számára az átmenet zökkenőmentessé tétele </w:t>
      </w:r>
    </w:p>
    <w:p w14:paraId="1FA1B440" w14:textId="77777777" w:rsidR="006D469F" w:rsidRPr="006D469F" w:rsidRDefault="006D469F" w:rsidP="006D469F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Egymás kölcsönös segítése, javaslatok, ötletek, problémák megbeszélése </w:t>
      </w:r>
    </w:p>
    <w:p w14:paraId="198CAFA1" w14:textId="77777777" w:rsidR="006D469F" w:rsidRPr="00E4543E" w:rsidRDefault="006D469F" w:rsidP="00E4543E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Hospitálások szervezése </w:t>
      </w:r>
    </w:p>
    <w:p w14:paraId="453A65B1" w14:textId="77777777" w:rsidR="006D469F" w:rsidRPr="006D469F" w:rsidRDefault="006D469F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lastRenderedPageBreak/>
        <w:t xml:space="preserve">Együttműködés formái: </w:t>
      </w:r>
    </w:p>
    <w:p w14:paraId="6C5C0599" w14:textId="77777777" w:rsidR="006D469F" w:rsidRPr="006D469F" w:rsidRDefault="006D469F" w:rsidP="006D469F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tájékoztatás a leendő óvodások szüleinek, óvodalátogatás a PTE GYÁIG Óvodájában</w:t>
      </w:r>
    </w:p>
    <w:p w14:paraId="214FB7AB" w14:textId="77777777" w:rsidR="006D469F" w:rsidRPr="006D469F" w:rsidRDefault="006D469F" w:rsidP="006D469F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kisgyermeknevelők és óvodapedagógusok tapasztalatcseréje </w:t>
      </w:r>
    </w:p>
    <w:p w14:paraId="0A45E2FB" w14:textId="77777777" w:rsidR="006D469F" w:rsidRPr="006D469F" w:rsidRDefault="006D469F" w:rsidP="006D469F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közös nevelési értekezletek, továbbképzések </w:t>
      </w:r>
    </w:p>
    <w:p w14:paraId="36217214" w14:textId="77777777" w:rsidR="006D469F" w:rsidRDefault="006D469F" w:rsidP="006D469F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közös ünneplések</w:t>
      </w:r>
    </w:p>
    <w:p w14:paraId="3C223A43" w14:textId="77777777" w:rsidR="00BB2DA8" w:rsidRPr="00E4543E" w:rsidRDefault="006D469F" w:rsidP="006D469F">
      <w:pPr>
        <w:pStyle w:val="Listaszerbekezds"/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óvoda látogatás a leendő ovisokkal</w:t>
      </w:r>
    </w:p>
    <w:p w14:paraId="082203BF" w14:textId="77777777" w:rsidR="00492762" w:rsidRPr="006D469F" w:rsidRDefault="00492762" w:rsidP="00FC140A">
      <w:pPr>
        <w:pStyle w:val="Cmsor1"/>
        <w:numPr>
          <w:ilvl w:val="0"/>
          <w:numId w:val="15"/>
        </w:num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58" w:name="_Toc149559904"/>
      <w:bookmarkStart w:id="59" w:name="_Toc209441385"/>
      <w:r w:rsidRPr="006D469F">
        <w:rPr>
          <w:rFonts w:asciiTheme="minorHAnsi" w:hAnsiTheme="minorHAnsi" w:cstheme="minorHAnsi"/>
          <w:sz w:val="24"/>
          <w:szCs w:val="24"/>
        </w:rPr>
        <w:t>A bölcsőde szakmai programját meghatározó jogszabályok</w:t>
      </w:r>
      <w:bookmarkEnd w:id="58"/>
      <w:bookmarkEnd w:id="59"/>
      <w:r w:rsidRPr="006D46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F65CFA" w14:textId="77777777" w:rsidR="00492762" w:rsidRPr="006D469F" w:rsidRDefault="00492762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559AB33" w14:textId="77777777" w:rsidR="00492762" w:rsidRPr="006D469F" w:rsidRDefault="00492762" w:rsidP="006D469F">
      <w:pPr>
        <w:pStyle w:val="Listaszerbekezds"/>
        <w:numPr>
          <w:ilvl w:val="0"/>
          <w:numId w:val="9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1991. évi LXIV. törvény a gyermekek jogairól szóló, ENSZ egyezmény</w:t>
      </w:r>
    </w:p>
    <w:p w14:paraId="6C09AF32" w14:textId="77777777" w:rsidR="00492762" w:rsidRPr="006D469F" w:rsidRDefault="00492762" w:rsidP="006D469F">
      <w:pPr>
        <w:pStyle w:val="Listaszerbekezds"/>
        <w:numPr>
          <w:ilvl w:val="0"/>
          <w:numId w:val="9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1997. évi XXXI. törvény a gyermekek védelméről és a gyámügyi igazgatásról (továbbiakban Gyvt.)</w:t>
      </w:r>
    </w:p>
    <w:p w14:paraId="4A93120A" w14:textId="77777777" w:rsidR="00492762" w:rsidRPr="006D469F" w:rsidRDefault="00492762" w:rsidP="006D469F">
      <w:pPr>
        <w:pStyle w:val="Listaszerbekezds"/>
        <w:numPr>
          <w:ilvl w:val="0"/>
          <w:numId w:val="9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15/1998. (IV.30.) NM rendelet: a személyes gondoskodást nyújtó gyermekjóléti, gyermekvédelmi intézmények, valamint személyek szakmai feladatairól és működési feltételeiről</w:t>
      </w:r>
    </w:p>
    <w:p w14:paraId="0727F3A9" w14:textId="77777777" w:rsidR="00492762" w:rsidRPr="006D469F" w:rsidRDefault="00492762" w:rsidP="006D469F">
      <w:pPr>
        <w:pStyle w:val="Listaszerbekezds"/>
        <w:numPr>
          <w:ilvl w:val="0"/>
          <w:numId w:val="9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328/2011.(XII.29.) Korm. rendelet a személyes gondoskodást nyújtó gyermekjóléti alapellátások és gyermekvédelmi szakellátások térítési díjáról és az igénylésükhöz felhasználható bizonyítékokról</w:t>
      </w:r>
    </w:p>
    <w:p w14:paraId="22BB4EB2" w14:textId="77777777" w:rsidR="00492762" w:rsidRPr="006D469F" w:rsidRDefault="00492762" w:rsidP="006D469F">
      <w:pPr>
        <w:pStyle w:val="Listaszerbekezds"/>
        <w:numPr>
          <w:ilvl w:val="0"/>
          <w:numId w:val="9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235/1997.(XII.17.) Korm. rendelet a gyámhatóságok, a területi gyermekvédelmi szakszolgálatok, a gyermekjóléti szolgálatok és a személyes gondoskodást nyújtó szervek és személyek által kezelt személyes adatokról</w:t>
      </w:r>
    </w:p>
    <w:p w14:paraId="06C6D444" w14:textId="77777777" w:rsidR="00492762" w:rsidRPr="006D469F" w:rsidRDefault="00492762" w:rsidP="006D469F">
      <w:pPr>
        <w:pStyle w:val="Listaszerbekezds"/>
        <w:numPr>
          <w:ilvl w:val="0"/>
          <w:numId w:val="9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8/2000.(VIII.) </w:t>
      </w:r>
      <w:proofErr w:type="spellStart"/>
      <w:r w:rsidRPr="006D469F">
        <w:rPr>
          <w:rFonts w:cstheme="minorHAnsi"/>
          <w:sz w:val="24"/>
          <w:szCs w:val="24"/>
        </w:rPr>
        <w:t>SzCsM</w:t>
      </w:r>
      <w:proofErr w:type="spellEnd"/>
      <w:r w:rsidRPr="006D469F">
        <w:rPr>
          <w:rFonts w:cstheme="minorHAnsi"/>
          <w:sz w:val="24"/>
          <w:szCs w:val="24"/>
        </w:rPr>
        <w:t xml:space="preserve"> rendelet a személyes gondoskodást végző személyek adatainak működési nyilvántartásáról</w:t>
      </w:r>
    </w:p>
    <w:p w14:paraId="14C9E0C4" w14:textId="77777777" w:rsidR="00492762" w:rsidRPr="006D469F" w:rsidRDefault="00492762" w:rsidP="006D469F">
      <w:pPr>
        <w:pStyle w:val="Listaszerbekezds"/>
        <w:numPr>
          <w:ilvl w:val="0"/>
          <w:numId w:val="9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9/2000.(VIII.4.) </w:t>
      </w:r>
      <w:proofErr w:type="spellStart"/>
      <w:r w:rsidRPr="006D469F">
        <w:rPr>
          <w:rFonts w:cstheme="minorHAnsi"/>
          <w:sz w:val="24"/>
          <w:szCs w:val="24"/>
        </w:rPr>
        <w:t>SzCsM</w:t>
      </w:r>
      <w:proofErr w:type="spellEnd"/>
      <w:r w:rsidRPr="006D469F">
        <w:rPr>
          <w:rFonts w:cstheme="minorHAnsi"/>
          <w:sz w:val="24"/>
          <w:szCs w:val="24"/>
        </w:rPr>
        <w:t xml:space="preserve"> rendelet: a személyes gondoskodást végző személyek továbbképzéséről és a szociális szakvizsgáról</w:t>
      </w:r>
    </w:p>
    <w:p w14:paraId="1FC06B30" w14:textId="77777777" w:rsidR="00492762" w:rsidRPr="006D469F" w:rsidRDefault="00492762" w:rsidP="006D469F">
      <w:pPr>
        <w:pStyle w:val="Listaszerbekezds"/>
        <w:numPr>
          <w:ilvl w:val="0"/>
          <w:numId w:val="9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369/2013.(X.24.) Korm. rendelet a szociális, gyermekjóléti és gyermekvédelmi szolgáltatók, intézmények és hálózatok hatósági nyilvántartásáról és ellenőrzéséről</w:t>
      </w:r>
    </w:p>
    <w:p w14:paraId="33DCDBD1" w14:textId="77777777" w:rsidR="00492762" w:rsidRPr="006D469F" w:rsidRDefault="00492762" w:rsidP="006D469F">
      <w:pPr>
        <w:pStyle w:val="Listaszerbekezds"/>
        <w:numPr>
          <w:ilvl w:val="0"/>
          <w:numId w:val="9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bölcsődei nevelés-gondozás országos alapprogramja [10. számú melléklet a 15/1998. (IV. 30.)] NM rendelet. </w:t>
      </w:r>
    </w:p>
    <w:p w14:paraId="3AE9B06D" w14:textId="77777777" w:rsidR="00492762" w:rsidRDefault="00492762" w:rsidP="006D469F">
      <w:pPr>
        <w:pStyle w:val="Listaszerbekezds"/>
        <w:numPr>
          <w:ilvl w:val="0"/>
          <w:numId w:val="9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A bölcsődei ellátással kapcsolatos módszertani levelek </w:t>
      </w:r>
    </w:p>
    <w:p w14:paraId="322214B9" w14:textId="77777777" w:rsidR="00E4543E" w:rsidRPr="006D469F" w:rsidRDefault="00E4543E" w:rsidP="00E4543E">
      <w:pPr>
        <w:pStyle w:val="Listaszerbekezds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081CFDA" w14:textId="77777777" w:rsidR="00492762" w:rsidRPr="006D469F" w:rsidRDefault="00492762" w:rsidP="006D469F">
      <w:pPr>
        <w:pStyle w:val="Listaszerbekezds"/>
        <w:numPr>
          <w:ilvl w:val="0"/>
          <w:numId w:val="9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lastRenderedPageBreak/>
        <w:t>A bölcsőde alapdokumentumai:</w:t>
      </w:r>
    </w:p>
    <w:p w14:paraId="6F0FC572" w14:textId="77777777" w:rsidR="00492762" w:rsidRPr="006D469F" w:rsidRDefault="00492762" w:rsidP="006D469F">
      <w:pPr>
        <w:pStyle w:val="Listaszerbekezds"/>
        <w:numPr>
          <w:ilvl w:val="1"/>
          <w:numId w:val="9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Alapító Okirat</w:t>
      </w:r>
    </w:p>
    <w:p w14:paraId="4B168BCB" w14:textId="77777777" w:rsidR="00492762" w:rsidRPr="006D469F" w:rsidRDefault="00492762" w:rsidP="006D469F">
      <w:pPr>
        <w:pStyle w:val="Listaszerbekezds"/>
        <w:numPr>
          <w:ilvl w:val="1"/>
          <w:numId w:val="9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Szervezeti és Működési Szabályzat</w:t>
      </w:r>
    </w:p>
    <w:p w14:paraId="3AFDBB72" w14:textId="77777777" w:rsidR="008E3ADD" w:rsidRPr="00E4543E" w:rsidRDefault="00492762" w:rsidP="008E3ADD">
      <w:pPr>
        <w:pStyle w:val="Listaszerbekezds"/>
        <w:numPr>
          <w:ilvl w:val="1"/>
          <w:numId w:val="9"/>
        </w:numPr>
        <w:spacing w:after="0" w:line="360" w:lineRule="auto"/>
        <w:ind w:hanging="357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Házirend</w:t>
      </w:r>
    </w:p>
    <w:p w14:paraId="330CCFF1" w14:textId="77777777" w:rsidR="00861D07" w:rsidRPr="006D469F" w:rsidRDefault="00861D07" w:rsidP="00FC140A">
      <w:pPr>
        <w:pStyle w:val="Cmsor1"/>
        <w:numPr>
          <w:ilvl w:val="0"/>
          <w:numId w:val="15"/>
        </w:num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60" w:name="_Toc149559950"/>
      <w:bookmarkStart w:id="61" w:name="_Toc209441386"/>
      <w:r w:rsidRPr="006D469F">
        <w:rPr>
          <w:rFonts w:asciiTheme="minorHAnsi" w:hAnsiTheme="minorHAnsi" w:cstheme="minorHAnsi"/>
          <w:sz w:val="24"/>
          <w:szCs w:val="24"/>
        </w:rPr>
        <w:t>A bölcsőde hagyományos ünnepei, egyéb rendezvényei</w:t>
      </w:r>
      <w:bookmarkEnd w:id="60"/>
      <w:bookmarkEnd w:id="61"/>
    </w:p>
    <w:p w14:paraId="0D922DFD" w14:textId="77777777" w:rsidR="00861D07" w:rsidRPr="006D469F" w:rsidRDefault="00861D07" w:rsidP="006D469F">
      <w:pPr>
        <w:pStyle w:val="Listaszerbekezds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BFB09CB" w14:textId="77777777" w:rsidR="00861D07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Novemberben egy családi délután keretében Márton-napi lámpás felvonulást tartunk bölcsődénkben</w:t>
      </w:r>
    </w:p>
    <w:p w14:paraId="28B38425" w14:textId="77777777" w:rsidR="008E3ADD" w:rsidRPr="006D469F" w:rsidRDefault="008E3ADD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E1394A" w14:textId="77777777" w:rsidR="00861D07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December 6-án meglátogatja a gyermekeket az „igazi” Mikulás, édességcsomagot hoz a gyerekeknek.  </w:t>
      </w:r>
    </w:p>
    <w:p w14:paraId="205F880D" w14:textId="77777777" w:rsidR="008E3ADD" w:rsidRPr="006D469F" w:rsidRDefault="008E3ADD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BF32F18" w14:textId="77777777" w:rsidR="00861D07" w:rsidRPr="006D469F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 xml:space="preserve">Karácsonykor díszítéssel, halk zenével karácsonyi hangulatot igyekszünk teremteni gyermekeink és szüleik, </w:t>
      </w:r>
      <w:proofErr w:type="spellStart"/>
      <w:r w:rsidRPr="006D469F">
        <w:rPr>
          <w:rFonts w:cstheme="minorHAnsi"/>
          <w:sz w:val="24"/>
          <w:szCs w:val="24"/>
        </w:rPr>
        <w:t>nagyszüleik</w:t>
      </w:r>
      <w:proofErr w:type="spellEnd"/>
      <w:r w:rsidRPr="006D469F">
        <w:rPr>
          <w:rFonts w:cstheme="minorHAnsi"/>
          <w:sz w:val="24"/>
          <w:szCs w:val="24"/>
        </w:rPr>
        <w:t xml:space="preserve">, valamint a bölcsődei dolgozók számára.  A gyerekek új játékokat, saját </w:t>
      </w:r>
      <w:proofErr w:type="spellStart"/>
      <w:r w:rsidRPr="006D469F">
        <w:rPr>
          <w:rFonts w:cstheme="minorHAnsi"/>
          <w:sz w:val="24"/>
          <w:szCs w:val="24"/>
        </w:rPr>
        <w:t>készítésű</w:t>
      </w:r>
      <w:proofErr w:type="spellEnd"/>
      <w:r w:rsidRPr="006D469F">
        <w:rPr>
          <w:rFonts w:cstheme="minorHAnsi"/>
          <w:sz w:val="24"/>
          <w:szCs w:val="24"/>
        </w:rPr>
        <w:t xml:space="preserve"> meglepetéseket kapnak.</w:t>
      </w:r>
    </w:p>
    <w:p w14:paraId="0B62736E" w14:textId="77777777" w:rsidR="00861D07" w:rsidRPr="006D469F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AF2EFEB" w14:textId="77777777" w:rsidR="00861D07" w:rsidRPr="006D469F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Farsangkor délelőtti zenés mulatságot tartunk.</w:t>
      </w:r>
    </w:p>
    <w:p w14:paraId="34EAE39D" w14:textId="77777777" w:rsidR="00861D07" w:rsidRPr="006D469F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22ABE53" w14:textId="77777777" w:rsidR="00861D07" w:rsidRPr="006D469F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Húsvétkor élő nyuszik hozzák az új játékokat, a csoki tojásokat és csoki nyuszikat, valamint a kinti játékokat.</w:t>
      </w:r>
    </w:p>
    <w:p w14:paraId="2CD44A26" w14:textId="77777777" w:rsidR="00861D07" w:rsidRPr="006D469F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72D5F08" w14:textId="77777777" w:rsidR="00861D07" w:rsidRPr="006D469F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Anyák napján virággal, énekkel kedveskedünk az édesanyáknak. Gyermekeink kisgyermeknevelőink segítségével készülő kisebb ajándékot adnak át anyukájuknak, nagymamájuknak.</w:t>
      </w:r>
    </w:p>
    <w:p w14:paraId="52A39DD5" w14:textId="77777777" w:rsidR="00861D07" w:rsidRPr="006D469F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9EACBBE" w14:textId="77777777" w:rsidR="00861D07" w:rsidRPr="006D469F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Május végén ünnepeljük a gyermeknapot szintén családi délután keretein belül, ahová a leendő bölcsődéseinket is meghívjuk. Illetve búcsúzunk az óvodába menő gyermekektől.</w:t>
      </w:r>
    </w:p>
    <w:p w14:paraId="6F973048" w14:textId="77777777" w:rsidR="00861D07" w:rsidRDefault="00861D07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6242874" w14:textId="77777777" w:rsidR="00E4543E" w:rsidRDefault="00E4543E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430AC02" w14:textId="77777777" w:rsidR="00E4543E" w:rsidRPr="006D469F" w:rsidRDefault="00E4543E" w:rsidP="006D469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A436F3D" w14:textId="77777777" w:rsidR="00861D07" w:rsidRPr="006D469F" w:rsidRDefault="00861D07" w:rsidP="00FC140A">
      <w:pPr>
        <w:pStyle w:val="Cmsor1"/>
        <w:numPr>
          <w:ilvl w:val="0"/>
          <w:numId w:val="15"/>
        </w:numPr>
        <w:spacing w:before="24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62" w:name="_Toc149559951"/>
      <w:bookmarkStart w:id="63" w:name="_Toc209441387"/>
      <w:r w:rsidRPr="006D469F">
        <w:rPr>
          <w:rFonts w:asciiTheme="minorHAnsi" w:hAnsiTheme="minorHAnsi" w:cstheme="minorHAnsi"/>
          <w:sz w:val="24"/>
          <w:szCs w:val="24"/>
        </w:rPr>
        <w:lastRenderedPageBreak/>
        <w:t>A gyermek fejlődésének várható jellemzői a bölcsődés kor végére</w:t>
      </w:r>
      <w:bookmarkEnd w:id="62"/>
      <w:bookmarkEnd w:id="63"/>
      <w:r w:rsidRPr="006D469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0F5EEF" w14:textId="77777777" w:rsidR="00861D07" w:rsidRPr="006D469F" w:rsidRDefault="00861D07" w:rsidP="006D469F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0B9E69E" w14:textId="77777777" w:rsidR="00861D07" w:rsidRPr="006D469F" w:rsidRDefault="00861D07" w:rsidP="006D469F">
      <w:pPr>
        <w:pStyle w:val="Listaszerbekezds"/>
        <w:numPr>
          <w:ilvl w:val="2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Szobatiszta, segítséggel kezet mos</w:t>
      </w:r>
    </w:p>
    <w:p w14:paraId="66D11589" w14:textId="77777777" w:rsidR="00861D07" w:rsidRPr="006D469F" w:rsidRDefault="00861D07" w:rsidP="006D469F">
      <w:pPr>
        <w:pStyle w:val="Listaszerbekezds"/>
        <w:numPr>
          <w:ilvl w:val="2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Nagyon sok területen önálló, egyedül étkezik, öltözködik, tisztálkodik, legfeljebb apró segítséget igényel</w:t>
      </w:r>
    </w:p>
    <w:p w14:paraId="7E341650" w14:textId="77777777" w:rsidR="00861D07" w:rsidRPr="006D469F" w:rsidRDefault="00861D07" w:rsidP="006D469F">
      <w:pPr>
        <w:pStyle w:val="Listaszerbekezds"/>
        <w:numPr>
          <w:ilvl w:val="2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Már nem csak a szoros felnőtt-gyermek kapcsolatban érzi magát biztonságban, szívesen játszik együtt társaival is</w:t>
      </w:r>
    </w:p>
    <w:p w14:paraId="2F48EA55" w14:textId="77777777" w:rsidR="00861D07" w:rsidRPr="006D469F" w:rsidRDefault="00861D07" w:rsidP="006D469F">
      <w:pPr>
        <w:pStyle w:val="Listaszerbekezds"/>
        <w:numPr>
          <w:ilvl w:val="2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Jól tájékozódik környezetében, ismeri a napi eseményeket, a csoportban kialakított szokásokat, szabályokat, az ezekhez való alkalmazkodás nem jelent nehézséget számára</w:t>
      </w:r>
    </w:p>
    <w:p w14:paraId="1B528EAE" w14:textId="77777777" w:rsidR="00861D07" w:rsidRPr="006D469F" w:rsidRDefault="00861D07" w:rsidP="006D469F">
      <w:pPr>
        <w:pStyle w:val="Listaszerbekezds"/>
        <w:numPr>
          <w:ilvl w:val="2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Érdekli minden, szívesen vesz részt új tevékenységekben</w:t>
      </w:r>
    </w:p>
    <w:p w14:paraId="49386DD8" w14:textId="77777777" w:rsidR="00861D07" w:rsidRPr="006D469F" w:rsidRDefault="00861D07" w:rsidP="006D469F">
      <w:pPr>
        <w:pStyle w:val="Listaszerbekezds"/>
        <w:numPr>
          <w:ilvl w:val="2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D469F">
        <w:rPr>
          <w:rFonts w:cstheme="minorHAnsi"/>
          <w:sz w:val="24"/>
          <w:szCs w:val="24"/>
        </w:rPr>
        <w:t>Gazdag szókincse van, elsősorban beszéd útján tart kapcsolatot felnőttel, gyermekkel</w:t>
      </w:r>
    </w:p>
    <w:p w14:paraId="14DADFFF" w14:textId="77777777" w:rsidR="0085144F" w:rsidRDefault="0085144F">
      <w:pPr>
        <w:spacing w:after="200" w:line="276" w:lineRule="auto"/>
        <w:rPr>
          <w:rFonts w:eastAsiaTheme="majorEastAsia" w:cstheme="minorHAnsi"/>
          <w:b/>
          <w:bCs/>
          <w:color w:val="365F91" w:themeColor="accent1" w:themeShade="BF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BCFFC06" w14:textId="77777777" w:rsidR="0085144F" w:rsidRPr="00AD7F72" w:rsidRDefault="0085144F" w:rsidP="0085144F">
      <w:pPr>
        <w:pStyle w:val="Cmsor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64" w:name="_Toc209441388"/>
      <w:r w:rsidRPr="00AD7F72">
        <w:rPr>
          <w:rFonts w:asciiTheme="minorHAnsi" w:hAnsiTheme="minorHAnsi" w:cstheme="minorHAnsi"/>
          <w:sz w:val="24"/>
          <w:szCs w:val="24"/>
        </w:rPr>
        <w:lastRenderedPageBreak/>
        <w:t>Zárszó</w:t>
      </w:r>
      <w:bookmarkEnd w:id="64"/>
    </w:p>
    <w:p w14:paraId="65044978" w14:textId="77777777" w:rsidR="0085144F" w:rsidRPr="00AD7F72" w:rsidRDefault="0085144F" w:rsidP="0085144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8371E2" w14:textId="77777777" w:rsidR="0085144F" w:rsidRDefault="0085144F" w:rsidP="0085144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>Bízunk abban, hogy a szakmai program a gyermekek életkori sajátosságait és a szakmai értékeket követve szolgálja a gyermekek sokoldalú személyiségfejlődését. Hisszük, hogy a szakmai program megvalósításával boldog gyermekkort, egészséges testi, lelki, szociális fejlődést biztosítunk a gyermekeknek, és a bölcsődés kor végére alkalmassá válnak az óvodai élet megkezdésére.</w:t>
      </w:r>
    </w:p>
    <w:p w14:paraId="7DB4DD83" w14:textId="77777777" w:rsidR="0085144F" w:rsidRPr="008B17D4" w:rsidRDefault="0085144F" w:rsidP="0085144F">
      <w:pPr>
        <w:pStyle w:val="Cmsor1"/>
        <w:spacing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65" w:name="_Toc149559956"/>
      <w:bookmarkStart w:id="66" w:name="_Toc209441389"/>
      <w:r w:rsidRPr="008B17D4">
        <w:rPr>
          <w:rFonts w:asciiTheme="minorHAnsi" w:hAnsiTheme="minorHAnsi" w:cstheme="minorHAnsi"/>
          <w:color w:val="auto"/>
          <w:sz w:val="24"/>
          <w:szCs w:val="24"/>
        </w:rPr>
        <w:t>Legitimáció</w:t>
      </w:r>
      <w:bookmarkEnd w:id="65"/>
      <w:bookmarkEnd w:id="66"/>
    </w:p>
    <w:p w14:paraId="1EA2F8E2" w14:textId="3731FC9A" w:rsidR="0085144F" w:rsidRDefault="004A3F9E" w:rsidP="0085144F">
      <w:r>
        <w:t>Pécs, 2025. szeptember 1.</w:t>
      </w:r>
    </w:p>
    <w:p w14:paraId="34F243ED" w14:textId="77777777" w:rsidR="000D286D" w:rsidRDefault="000D286D" w:rsidP="000D286D">
      <w:pPr>
        <w:jc w:val="center"/>
      </w:pPr>
    </w:p>
    <w:p w14:paraId="0CCC1FF1" w14:textId="1DC8A1C2" w:rsidR="000D286D" w:rsidRPr="008B17D4" w:rsidRDefault="000D286D" w:rsidP="000D286D">
      <w:pPr>
        <w:jc w:val="center"/>
      </w:pPr>
      <w:r w:rsidRPr="008B17D4">
        <w:t>Galambos Laura</w:t>
      </w:r>
    </w:p>
    <w:p w14:paraId="0DF226D6" w14:textId="77777777" w:rsidR="000D286D" w:rsidRPr="008B17D4" w:rsidRDefault="000D286D" w:rsidP="000D286D">
      <w:pPr>
        <w:jc w:val="center"/>
      </w:pPr>
      <w:r w:rsidRPr="008B17D4">
        <w:t>bölcsődevezető</w:t>
      </w:r>
    </w:p>
    <w:p w14:paraId="0877FA30" w14:textId="77777777" w:rsidR="000D286D" w:rsidRDefault="000D286D" w:rsidP="004A3F9E">
      <w:pPr>
        <w:jc w:val="center"/>
      </w:pPr>
    </w:p>
    <w:p w14:paraId="25857AFE" w14:textId="77777777" w:rsidR="000D286D" w:rsidRDefault="000D286D" w:rsidP="004A3F9E">
      <w:pPr>
        <w:jc w:val="center"/>
      </w:pPr>
    </w:p>
    <w:p w14:paraId="7726D44F" w14:textId="7DC5BA35" w:rsidR="004A3F9E" w:rsidRDefault="004A3F9E" w:rsidP="004A3F9E">
      <w:pPr>
        <w:jc w:val="center"/>
      </w:pPr>
      <w:r>
        <w:t>Turi Katalin</w:t>
      </w:r>
    </w:p>
    <w:p w14:paraId="27ABC6F9" w14:textId="1518A309" w:rsidR="004A3F9E" w:rsidRPr="008B17D4" w:rsidRDefault="000D286D" w:rsidP="004A3F9E">
      <w:pPr>
        <w:jc w:val="center"/>
      </w:pPr>
      <w:r>
        <w:t>fő</w:t>
      </w:r>
      <w:r w:rsidR="004A3F9E">
        <w:t>igazgató</w:t>
      </w:r>
    </w:p>
    <w:p w14:paraId="03FD0412" w14:textId="77777777" w:rsidR="004A3F9E" w:rsidRDefault="004A3F9E" w:rsidP="004A3F9E">
      <w:pPr>
        <w:jc w:val="center"/>
      </w:pPr>
    </w:p>
    <w:p w14:paraId="1C91D034" w14:textId="77777777" w:rsidR="004A3F9E" w:rsidRDefault="004A3F9E" w:rsidP="004A3F9E">
      <w:pPr>
        <w:jc w:val="center"/>
      </w:pPr>
    </w:p>
    <w:p w14:paraId="20ED0E12" w14:textId="77777777" w:rsidR="004A3F9E" w:rsidRDefault="004A3F9E" w:rsidP="004A3F9E">
      <w:pPr>
        <w:jc w:val="center"/>
      </w:pPr>
    </w:p>
    <w:p w14:paraId="41417E56" w14:textId="77777777" w:rsidR="004A3F9E" w:rsidRPr="008B17D4" w:rsidRDefault="004A3F9E" w:rsidP="004A3F9E">
      <w:pPr>
        <w:jc w:val="center"/>
      </w:pPr>
    </w:p>
    <w:p w14:paraId="60B7683D" w14:textId="77777777" w:rsidR="004A3F9E" w:rsidRPr="008B17D4" w:rsidRDefault="004A3F9E" w:rsidP="0085144F"/>
    <w:p w14:paraId="6D32A72D" w14:textId="344D5110" w:rsidR="0085144F" w:rsidRDefault="0085144F" w:rsidP="0085144F">
      <w:r w:rsidRPr="008B17D4">
        <w:t>A Szakmai program</w:t>
      </w:r>
      <w:r w:rsidR="004A3F9E">
        <w:t xml:space="preserve">ot </w:t>
      </w:r>
      <w:r w:rsidRPr="008B17D4">
        <w:t xml:space="preserve">a fenntartó jóváhagyta. </w:t>
      </w:r>
    </w:p>
    <w:p w14:paraId="7349C672" w14:textId="51C67A6F" w:rsidR="004A3F9E" w:rsidRDefault="004A3F9E" w:rsidP="0085144F">
      <w:r>
        <w:t>Pécs, 2025. szeptember 1.</w:t>
      </w:r>
    </w:p>
    <w:p w14:paraId="4B446893" w14:textId="77777777" w:rsidR="0085144F" w:rsidRDefault="0085144F" w:rsidP="0085144F"/>
    <w:p w14:paraId="581DE4BE" w14:textId="77777777" w:rsidR="0085144F" w:rsidRDefault="0085144F" w:rsidP="0085144F"/>
    <w:p w14:paraId="0DDD3481" w14:textId="77777777" w:rsidR="0085144F" w:rsidRDefault="0085144F" w:rsidP="0085144F"/>
    <w:p w14:paraId="7A33E66B" w14:textId="77777777" w:rsidR="0085144F" w:rsidRDefault="0085144F" w:rsidP="0085144F">
      <w:pPr>
        <w:jc w:val="center"/>
      </w:pPr>
      <w:proofErr w:type="spellStart"/>
      <w:r>
        <w:t>Lengvárszky</w:t>
      </w:r>
      <w:proofErr w:type="spellEnd"/>
      <w:r>
        <w:t xml:space="preserve"> Attila</w:t>
      </w:r>
    </w:p>
    <w:p w14:paraId="341B817F" w14:textId="77777777" w:rsidR="0085144F" w:rsidRDefault="0085144F" w:rsidP="0085144F">
      <w:pPr>
        <w:jc w:val="center"/>
      </w:pPr>
      <w:r>
        <w:t>oktatási igazgató</w:t>
      </w:r>
    </w:p>
    <w:p w14:paraId="1E43AAE6" w14:textId="77777777" w:rsidR="0085144F" w:rsidRDefault="0085144F" w:rsidP="0085144F">
      <w:pPr>
        <w:jc w:val="center"/>
      </w:pPr>
    </w:p>
    <w:p w14:paraId="24FFF127" w14:textId="77777777" w:rsidR="0085144F" w:rsidRDefault="0085144F" w:rsidP="0085144F">
      <w:pPr>
        <w:jc w:val="center"/>
      </w:pPr>
    </w:p>
    <w:p w14:paraId="68183E8E" w14:textId="77777777" w:rsidR="00E4543E" w:rsidRDefault="00E4543E" w:rsidP="00E4543E">
      <w:pPr>
        <w:pStyle w:val="Cmsor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67" w:name="_Toc209441390"/>
      <w:r>
        <w:rPr>
          <w:rFonts w:asciiTheme="minorHAnsi" w:hAnsiTheme="minorHAnsi" w:cstheme="minorHAnsi"/>
          <w:sz w:val="24"/>
          <w:szCs w:val="24"/>
        </w:rPr>
        <w:lastRenderedPageBreak/>
        <w:t>Mellékletek</w:t>
      </w:r>
      <w:bookmarkEnd w:id="67"/>
    </w:p>
    <w:p w14:paraId="0524B358" w14:textId="77777777" w:rsidR="00E4543E" w:rsidRPr="00BC5A43" w:rsidRDefault="00E4543E" w:rsidP="00E4543E">
      <w:pPr>
        <w:ind w:left="3540" w:firstLine="708"/>
        <w:jc w:val="both"/>
        <w:rPr>
          <w:b/>
          <w:sz w:val="26"/>
          <w:szCs w:val="26"/>
        </w:rPr>
      </w:pPr>
      <w:r w:rsidRPr="00BC5A43">
        <w:rPr>
          <w:b/>
          <w:sz w:val="26"/>
          <w:szCs w:val="26"/>
        </w:rPr>
        <w:t>MEGÁLLAPODÁS</w:t>
      </w:r>
    </w:p>
    <w:p w14:paraId="6C00DDB4" w14:textId="77777777" w:rsidR="00E4543E" w:rsidRDefault="00E4543E" w:rsidP="00E4543E">
      <w:pPr>
        <w:jc w:val="both"/>
      </w:pPr>
    </w:p>
    <w:p w14:paraId="78463F11" w14:textId="77777777" w:rsidR="00E4543E" w:rsidRDefault="00E4543E" w:rsidP="00E4543E">
      <w:pPr>
        <w:jc w:val="both"/>
      </w:pPr>
      <w:r>
        <w:t xml:space="preserve">amely létrejött egyrészről </w:t>
      </w:r>
    </w:p>
    <w:p w14:paraId="39EE78F8" w14:textId="77777777" w:rsidR="00E4543E" w:rsidRDefault="00E4543E" w:rsidP="00E4543E">
      <w:pPr>
        <w:jc w:val="both"/>
      </w:pPr>
    </w:p>
    <w:p w14:paraId="0CA39D6F" w14:textId="77777777" w:rsidR="00E4543E" w:rsidRPr="00941B4F" w:rsidRDefault="00E4543E" w:rsidP="00E4543E">
      <w:pPr>
        <w:jc w:val="both"/>
        <w:rPr>
          <w:b/>
        </w:rPr>
      </w:pPr>
      <w:r w:rsidRPr="00941B4F">
        <w:rPr>
          <w:b/>
        </w:rPr>
        <w:t xml:space="preserve">Pécsi Tudományegyetem </w:t>
      </w:r>
      <w:r w:rsidRPr="008E6566">
        <w:rPr>
          <w:b/>
        </w:rPr>
        <w:t>Gyakorló Általános Iskola, Gimnázium és Óvoda</w:t>
      </w:r>
    </w:p>
    <w:p w14:paraId="7BDB6EE8" w14:textId="77777777" w:rsidR="00E4543E" w:rsidRPr="00B05EE8" w:rsidRDefault="00E4543E" w:rsidP="00E4543E">
      <w:pPr>
        <w:jc w:val="both"/>
        <w:rPr>
          <w:color w:val="FF0000"/>
        </w:rPr>
      </w:pPr>
      <w:r w:rsidRPr="00941B4F">
        <w:t>székhely</w:t>
      </w:r>
      <w:r w:rsidRPr="008E6566">
        <w:t xml:space="preserve">: 7633 Pécs, Dr. Veress E. u. 15. </w:t>
      </w:r>
    </w:p>
    <w:p w14:paraId="2C3AB457" w14:textId="77777777" w:rsidR="00E4543E" w:rsidRPr="00305CDE" w:rsidRDefault="00E4543E" w:rsidP="00E4543E">
      <w:pPr>
        <w:jc w:val="both"/>
      </w:pPr>
      <w:r w:rsidRPr="00941B4F">
        <w:t xml:space="preserve">adószám: </w:t>
      </w:r>
      <w:r w:rsidRPr="00305CDE">
        <w:t>19308681-2-02</w:t>
      </w:r>
    </w:p>
    <w:p w14:paraId="63254366" w14:textId="77777777" w:rsidR="00E4543E" w:rsidRPr="00941B4F" w:rsidRDefault="00E4543E" w:rsidP="00E4543E">
      <w:pPr>
        <w:jc w:val="both"/>
      </w:pPr>
      <w:r w:rsidRPr="00941B4F">
        <w:t xml:space="preserve">Statisztikai számjel: </w:t>
      </w:r>
      <w:r w:rsidRPr="00D602DC">
        <w:t>19308681-8542-563-02</w:t>
      </w:r>
    </w:p>
    <w:p w14:paraId="27977912" w14:textId="77777777" w:rsidR="00E4543E" w:rsidRPr="00941B4F" w:rsidRDefault="00E4543E" w:rsidP="00E4543E">
      <w:pPr>
        <w:jc w:val="both"/>
      </w:pPr>
      <w:r w:rsidRPr="00941B4F">
        <w:t xml:space="preserve">Bankszámlaszám: </w:t>
      </w:r>
      <w:r w:rsidRPr="00A941A2">
        <w:rPr>
          <w:b/>
          <w:bCs/>
          <w:szCs w:val="24"/>
        </w:rPr>
        <w:t>11731001-23135378-00000000</w:t>
      </w:r>
    </w:p>
    <w:p w14:paraId="790C7948" w14:textId="77777777" w:rsidR="00E4543E" w:rsidRPr="00941B4F" w:rsidRDefault="00E4543E" w:rsidP="00E4543E">
      <w:pPr>
        <w:jc w:val="both"/>
      </w:pPr>
      <w:r w:rsidRPr="00D602DC">
        <w:t>OM</w:t>
      </w:r>
      <w:r w:rsidRPr="00941B4F">
        <w:t xml:space="preserve"> azonosító:</w:t>
      </w:r>
      <w:r>
        <w:t xml:space="preserve"> </w:t>
      </w:r>
      <w:r w:rsidRPr="008E6566">
        <w:t>027406</w:t>
      </w:r>
    </w:p>
    <w:p w14:paraId="6E95C5E0" w14:textId="77777777" w:rsidR="00E4543E" w:rsidRDefault="00E4543E" w:rsidP="00E4543E">
      <w:pPr>
        <w:jc w:val="both"/>
      </w:pPr>
      <w:r w:rsidRPr="00941B4F">
        <w:t xml:space="preserve">Képviselője: </w:t>
      </w:r>
      <w:r>
        <w:t>Turi Katalin igazgató</w:t>
      </w:r>
    </w:p>
    <w:p w14:paraId="02D512FF" w14:textId="77777777" w:rsidR="00E4543E" w:rsidRPr="00941B4F" w:rsidRDefault="00E4543E" w:rsidP="00E4543E">
      <w:pPr>
        <w:jc w:val="both"/>
      </w:pPr>
      <w:r w:rsidRPr="008E6566">
        <w:t xml:space="preserve">a szerződéskötéssel érintett tagintézmény: </w:t>
      </w:r>
      <w:r w:rsidRPr="00D602DC">
        <w:rPr>
          <w:b/>
          <w:bCs/>
        </w:rPr>
        <w:t>PTE</w:t>
      </w:r>
      <w:r w:rsidRPr="00D602DC">
        <w:t xml:space="preserve"> </w:t>
      </w:r>
      <w:r w:rsidRPr="00D602DC">
        <w:rPr>
          <w:b/>
        </w:rPr>
        <w:t xml:space="preserve">Gyakorló Általános Iskola és Gimnázium Óvodája, Bölcsődéje </w:t>
      </w:r>
    </w:p>
    <w:p w14:paraId="4346746A" w14:textId="77777777" w:rsidR="00E4543E" w:rsidRDefault="00E4543E" w:rsidP="00E4543E">
      <w:pPr>
        <w:jc w:val="both"/>
      </w:pPr>
      <w:r>
        <w:t xml:space="preserve">(a továbbiakban </w:t>
      </w:r>
      <w:r w:rsidRPr="00F6788E">
        <w:rPr>
          <w:b/>
        </w:rPr>
        <w:t>Intézmény</w:t>
      </w:r>
      <w:r>
        <w:t>)</w:t>
      </w:r>
    </w:p>
    <w:p w14:paraId="00ECCDB2" w14:textId="77777777" w:rsidR="00E4543E" w:rsidRDefault="00E4543E" w:rsidP="00E4543E">
      <w:pPr>
        <w:jc w:val="both"/>
      </w:pPr>
    </w:p>
    <w:p w14:paraId="179BDF36" w14:textId="77777777" w:rsidR="00E4543E" w:rsidRDefault="00E4543E" w:rsidP="00E4543E">
      <w:pPr>
        <w:jc w:val="both"/>
      </w:pPr>
      <w:r>
        <w:t>másrészről</w:t>
      </w:r>
    </w:p>
    <w:p w14:paraId="51CEE146" w14:textId="77777777" w:rsidR="00E4543E" w:rsidRDefault="00E4543E" w:rsidP="00E4543E">
      <w:pPr>
        <w:jc w:val="both"/>
      </w:pPr>
    </w:p>
    <w:p w14:paraId="08A52ACA" w14:textId="77777777" w:rsidR="00E4543E" w:rsidRDefault="00E4543E" w:rsidP="00E4543E">
      <w:pPr>
        <w:jc w:val="both"/>
        <w:rPr>
          <w:b/>
          <w:bCs/>
        </w:rPr>
      </w:pPr>
      <w:r>
        <w:rPr>
          <w:b/>
          <w:bCs/>
        </w:rPr>
        <w:t>……………….</w:t>
      </w:r>
    </w:p>
    <w:p w14:paraId="436735D7" w14:textId="77777777" w:rsidR="00E4543E" w:rsidRDefault="00E4543E" w:rsidP="00E4543E">
      <w:pPr>
        <w:jc w:val="both"/>
      </w:pPr>
      <w:r>
        <w:t xml:space="preserve">Születési hely és idő: </w:t>
      </w:r>
    </w:p>
    <w:p w14:paraId="69894442" w14:textId="77777777" w:rsidR="00E4543E" w:rsidRDefault="00E4543E" w:rsidP="00E4543E">
      <w:pPr>
        <w:jc w:val="both"/>
      </w:pPr>
      <w:r>
        <w:t xml:space="preserve">Anyja neve: </w:t>
      </w:r>
    </w:p>
    <w:p w14:paraId="520C78EF" w14:textId="77777777" w:rsidR="00E4543E" w:rsidRDefault="00E4543E" w:rsidP="00E4543E">
      <w:pPr>
        <w:jc w:val="both"/>
      </w:pPr>
      <w:r>
        <w:t xml:space="preserve">Lakcíme: </w:t>
      </w:r>
    </w:p>
    <w:p w14:paraId="43884450" w14:textId="77777777" w:rsidR="00E4543E" w:rsidRDefault="00E4543E" w:rsidP="00E4543E">
      <w:pPr>
        <w:jc w:val="both"/>
      </w:pPr>
      <w:r w:rsidRPr="00B33D09">
        <w:t>Telefonos elérhetősége</w:t>
      </w:r>
      <w:r>
        <w:t xml:space="preserve">: </w:t>
      </w:r>
    </w:p>
    <w:p w14:paraId="5DB18295" w14:textId="77777777" w:rsidR="00E4543E" w:rsidRDefault="00E4543E" w:rsidP="00E4543E">
      <w:pPr>
        <w:jc w:val="both"/>
      </w:pPr>
      <w:r>
        <w:t xml:space="preserve">továbbiakban: </w:t>
      </w:r>
      <w:r w:rsidRPr="00F6788E">
        <w:rPr>
          <w:b/>
        </w:rPr>
        <w:t>Szülő</w:t>
      </w:r>
    </w:p>
    <w:p w14:paraId="7DEB7FF1" w14:textId="77777777" w:rsidR="00E4543E" w:rsidRDefault="00E4543E" w:rsidP="00E4543E">
      <w:pPr>
        <w:jc w:val="both"/>
      </w:pPr>
    </w:p>
    <w:p w14:paraId="4E983D61" w14:textId="77777777" w:rsidR="00E4543E" w:rsidRDefault="00E4543E" w:rsidP="00E4543E">
      <w:pPr>
        <w:jc w:val="both"/>
      </w:pPr>
      <w:r>
        <w:t>között az alábbiak szerint:</w:t>
      </w:r>
    </w:p>
    <w:p w14:paraId="4177A3C1" w14:textId="77777777" w:rsidR="00E4543E" w:rsidRDefault="00E4543E" w:rsidP="00E4543E">
      <w:pPr>
        <w:jc w:val="both"/>
      </w:pPr>
    </w:p>
    <w:p w14:paraId="25D20413" w14:textId="77777777" w:rsidR="00E4543E" w:rsidRPr="00F6788E" w:rsidRDefault="00E4543E" w:rsidP="00E4543E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</w:rPr>
      </w:pPr>
      <w:r w:rsidRPr="00F6788E">
        <w:rPr>
          <w:b/>
        </w:rPr>
        <w:t>A szerződés tárgya</w:t>
      </w:r>
    </w:p>
    <w:p w14:paraId="04F30208" w14:textId="77777777" w:rsidR="00E4543E" w:rsidRDefault="00E4543E" w:rsidP="00E4543E">
      <w:pPr>
        <w:jc w:val="both"/>
      </w:pPr>
    </w:p>
    <w:p w14:paraId="79A19810" w14:textId="77777777" w:rsidR="00E4543E" w:rsidRDefault="00E4543E" w:rsidP="00E4543E">
      <w:pPr>
        <w:jc w:val="both"/>
      </w:pPr>
      <w:r>
        <w:t xml:space="preserve">Jelen megállapodás alapján az Intézmény vállalja, hogy a Szülő kiskorú gyermeke részére a </w:t>
      </w:r>
      <w:r w:rsidRPr="00941B4F">
        <w:t xml:space="preserve">7624 Pécs, Szigeti út 12. szám alatti PTE </w:t>
      </w:r>
      <w:r>
        <w:t>Bölcsődében</w:t>
      </w:r>
      <w:r w:rsidRPr="00941B4F">
        <w:t xml:space="preserve"> egész napos </w:t>
      </w:r>
      <w:r>
        <w:t>napközbeni ellátást biztosít</w:t>
      </w:r>
    </w:p>
    <w:p w14:paraId="47538FA1" w14:textId="77777777" w:rsidR="00E4543E" w:rsidRDefault="00E4543E" w:rsidP="00E4543E">
      <w:pPr>
        <w:jc w:val="both"/>
      </w:pPr>
    </w:p>
    <w:p w14:paraId="6BB9EA07" w14:textId="77777777" w:rsidR="00E4543E" w:rsidRPr="006E22D1" w:rsidRDefault="00E4543E" w:rsidP="00E4543E">
      <w:pPr>
        <w:jc w:val="both"/>
      </w:pPr>
      <w:r w:rsidRPr="006E22D1">
        <w:lastRenderedPageBreak/>
        <w:t xml:space="preserve">Gyermek neve: </w:t>
      </w:r>
    </w:p>
    <w:p w14:paraId="565406E0" w14:textId="77777777" w:rsidR="00E4543E" w:rsidRPr="00C1244C" w:rsidRDefault="00E4543E" w:rsidP="00E4543E">
      <w:pPr>
        <w:jc w:val="both"/>
      </w:pPr>
      <w:r w:rsidRPr="00C1244C">
        <w:t>Születési hely és idő:</w:t>
      </w:r>
      <w:r>
        <w:t xml:space="preserve"> </w:t>
      </w:r>
    </w:p>
    <w:p w14:paraId="7098B4C9" w14:textId="77777777" w:rsidR="00E4543E" w:rsidRDefault="00E4543E" w:rsidP="00E4543E">
      <w:pPr>
        <w:jc w:val="both"/>
      </w:pPr>
      <w:r>
        <w:t xml:space="preserve">Lakcím: </w:t>
      </w:r>
    </w:p>
    <w:p w14:paraId="2D5C7510" w14:textId="77777777" w:rsidR="00E4543E" w:rsidRDefault="00E4543E" w:rsidP="00E4543E">
      <w:pPr>
        <w:jc w:val="both"/>
      </w:pPr>
    </w:p>
    <w:p w14:paraId="4F03ABF9" w14:textId="77777777" w:rsidR="00E4543E" w:rsidRDefault="00E4543E" w:rsidP="00E4543E">
      <w:pPr>
        <w:jc w:val="both"/>
      </w:pPr>
      <w:r>
        <w:t>részére.</w:t>
      </w:r>
    </w:p>
    <w:p w14:paraId="5AE93C08" w14:textId="77777777" w:rsidR="00E4543E" w:rsidRDefault="00E4543E" w:rsidP="00E4543E">
      <w:pPr>
        <w:jc w:val="both"/>
      </w:pPr>
    </w:p>
    <w:p w14:paraId="40B0F12C" w14:textId="77777777" w:rsidR="00E4543E" w:rsidRPr="00F6788E" w:rsidRDefault="00E4543E" w:rsidP="00E4543E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</w:rPr>
      </w:pPr>
      <w:r w:rsidRPr="00F6788E">
        <w:rPr>
          <w:b/>
        </w:rPr>
        <w:t>Az ellátás időtartama</w:t>
      </w:r>
    </w:p>
    <w:p w14:paraId="5F20FEE6" w14:textId="77777777" w:rsidR="00E4543E" w:rsidRDefault="00E4543E" w:rsidP="00E4543E">
      <w:pPr>
        <w:jc w:val="both"/>
      </w:pPr>
    </w:p>
    <w:p w14:paraId="0FDF9633" w14:textId="77777777" w:rsidR="00E4543E" w:rsidRDefault="00E4543E" w:rsidP="00E4543E">
      <w:pPr>
        <w:jc w:val="both"/>
      </w:pPr>
      <w:r w:rsidRPr="00F6788E">
        <w:t xml:space="preserve">A </w:t>
      </w:r>
      <w:r>
        <w:t xml:space="preserve">napközbeni ellátás kezdete: </w:t>
      </w:r>
      <w:r w:rsidRPr="00390E6D">
        <w:t>202</w:t>
      </w:r>
      <w:r>
        <w:t>5</w:t>
      </w:r>
      <w:r w:rsidRPr="00390E6D">
        <w:t>.</w:t>
      </w:r>
      <w:r>
        <w:t xml:space="preserve"> ………………</w:t>
      </w:r>
      <w:proofErr w:type="gramStart"/>
      <w:r>
        <w:t>…….</w:t>
      </w:r>
      <w:proofErr w:type="gramEnd"/>
      <w:r w:rsidRPr="00F6788E">
        <w:t xml:space="preserve">, </w:t>
      </w:r>
      <w:r>
        <w:t>amely 2026. augusztus 31-</w:t>
      </w:r>
      <w:r w:rsidRPr="00F6788E">
        <w:t>ig tart</w:t>
      </w:r>
      <w:r>
        <w:t>.</w:t>
      </w:r>
    </w:p>
    <w:p w14:paraId="0F91D170" w14:textId="77777777" w:rsidR="00E4543E" w:rsidRDefault="00E4543E" w:rsidP="00E4543E">
      <w:pPr>
        <w:jc w:val="both"/>
      </w:pPr>
    </w:p>
    <w:p w14:paraId="681C5DEC" w14:textId="77777777" w:rsidR="00E4543E" w:rsidRPr="00F6788E" w:rsidRDefault="00E4543E" w:rsidP="00E4543E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</w:rPr>
      </w:pPr>
      <w:r w:rsidRPr="00F6788E">
        <w:rPr>
          <w:b/>
        </w:rPr>
        <w:t>Térítési díj fizetése</w:t>
      </w:r>
    </w:p>
    <w:p w14:paraId="234C1555" w14:textId="77777777" w:rsidR="00E4543E" w:rsidRDefault="00E4543E" w:rsidP="00E4543E">
      <w:pPr>
        <w:jc w:val="both"/>
      </w:pPr>
    </w:p>
    <w:p w14:paraId="38DB1540" w14:textId="77777777" w:rsidR="00E4543E" w:rsidRDefault="00E4543E" w:rsidP="00E4543E">
      <w:pPr>
        <w:jc w:val="both"/>
      </w:pPr>
      <w:r>
        <w:t>A Szülő tudomásul veszi, és tájékoztatást kapott arról, hogy a gyermek napközbeni ellátásáért térítési díjat köteles fizetni az Intézménynek az alábbiak szerint:</w:t>
      </w:r>
    </w:p>
    <w:p w14:paraId="47CB1B01" w14:textId="77777777" w:rsidR="00E4543E" w:rsidRDefault="00E4543E" w:rsidP="00E4543E">
      <w:pPr>
        <w:jc w:val="both"/>
      </w:pPr>
    </w:p>
    <w:p w14:paraId="55D7DEA3" w14:textId="77777777" w:rsidR="00E4543E" w:rsidRDefault="00E4543E" w:rsidP="00E4543E">
      <w:pPr>
        <w:jc w:val="both"/>
      </w:pPr>
      <w:r>
        <w:t xml:space="preserve"> 3.1 Étkezési térítési díj, amelynek összege a szerződés aláírásának napján: 680 Ft/nap, amelynek teljes havi összegét a Szülő tárgyhónapban az Intézmény által meghatározott időpontban (jelen megállapodás aláírásakor a PTE munkavállalói részére fizetett munkabér/</w:t>
      </w:r>
      <w:r w:rsidRPr="006F684D">
        <w:t>illetmény</w:t>
      </w:r>
      <w:r>
        <w:t xml:space="preserve"> folyósítását követő 3 munkanapon belül) előre köteles megfizetni. A Szülő a gyermeke távollétének bejelentését követő második naptól jogosult az étkezési díj visszatérítésére. </w:t>
      </w:r>
    </w:p>
    <w:p w14:paraId="5584F4EC" w14:textId="77777777" w:rsidR="00E4543E" w:rsidRDefault="00E4543E" w:rsidP="00E4543E">
      <w:pPr>
        <w:jc w:val="both"/>
      </w:pPr>
    </w:p>
    <w:p w14:paraId="68B4D62D" w14:textId="77777777" w:rsidR="00E4543E" w:rsidRDefault="00E4543E" w:rsidP="00E4543E">
      <w:pPr>
        <w:jc w:val="both"/>
      </w:pPr>
      <w:r>
        <w:t xml:space="preserve">3.2 </w:t>
      </w:r>
      <w:r w:rsidRPr="008E6566">
        <w:t>Bölcsődei gondozási díj</w:t>
      </w:r>
      <w:r>
        <w:t xml:space="preserve">, amelynek összege a szerződés aláírásának napján a </w:t>
      </w:r>
      <w:r w:rsidRPr="008E6566">
        <w:t>fenntartó</w:t>
      </w:r>
      <w:r>
        <w:t xml:space="preserve"> döntése alapján 400 Ft/nap, amelynek teljes havi összegét a Szülő tárgyhónapban az Intézmény által meghatározott időpontban (jelen megállapodás aláírásakor a PTE munkavállalói részére fizetett munkabér/illetmény folyósítását követő 3 munkanapon belül) előre köteles megfizetni. A működtetési díj visszatérítésére a Szülő akkor jogosult, ha a gyermeke összefüggően 10 napot hiányzott, akkor is, ha a távollét előző hónapban kezdődött és a tárgyhónapot is érinti.</w:t>
      </w:r>
    </w:p>
    <w:p w14:paraId="7C897162" w14:textId="77777777" w:rsidR="00E4543E" w:rsidRDefault="00E4543E" w:rsidP="00E4543E">
      <w:pPr>
        <w:jc w:val="both"/>
      </w:pPr>
    </w:p>
    <w:p w14:paraId="3FCFB22A" w14:textId="77777777" w:rsidR="00E4543E" w:rsidRDefault="00E4543E" w:rsidP="00E4543E">
      <w:pPr>
        <w:pStyle w:val="Listaszerbekezds"/>
        <w:numPr>
          <w:ilvl w:val="1"/>
          <w:numId w:val="17"/>
        </w:numPr>
        <w:spacing w:after="0" w:line="240" w:lineRule="auto"/>
        <w:jc w:val="both"/>
      </w:pPr>
      <w:r>
        <w:t>A Szülő által fizetett térítési díj</w:t>
      </w:r>
      <w:r w:rsidRPr="008E6566">
        <w:t>ak</w:t>
      </w:r>
      <w:r>
        <w:t xml:space="preserve"> visszatérítése</w:t>
      </w:r>
    </w:p>
    <w:p w14:paraId="1DF2CEF3" w14:textId="77777777" w:rsidR="00E4543E" w:rsidRDefault="00E4543E" w:rsidP="00E4543E">
      <w:pPr>
        <w:pStyle w:val="Listaszerbekezds"/>
        <w:ind w:left="426"/>
        <w:jc w:val="both"/>
      </w:pPr>
    </w:p>
    <w:p w14:paraId="06FA0404" w14:textId="77777777" w:rsidR="00E4543E" w:rsidRPr="00B05EE8" w:rsidRDefault="00E4543E" w:rsidP="00E4543E">
      <w:pPr>
        <w:pStyle w:val="Listaszerbekezds"/>
        <w:ind w:left="0"/>
        <w:jc w:val="both"/>
        <w:rPr>
          <w:color w:val="FF0000"/>
        </w:rPr>
      </w:pPr>
      <w:r>
        <w:t>A térítési díj (étkezési és működtetési díj) visszatérítésére abban az esetben van lehetőség, amennyiben a Szülő a gyermeke távollétét bejelenti.</w:t>
      </w:r>
      <w:r w:rsidRPr="00D060B3">
        <w:t xml:space="preserve"> </w:t>
      </w:r>
      <w:r>
        <w:t>Amennyiben a Szülő a hiányzást már reggel 9 óra előtt jelzi, a visszatérítésre másnaptól, a 9 óra után bejelentett hiányzások esetében csak a bejelentést követő második naptól jogosult. A működtetési díj visszatérítésének további feltétele, hogy a jelen pontban bejelentettek szerinti hiányzások száma a 10 (tíz) napot elérje.</w:t>
      </w:r>
      <w:r>
        <w:rPr>
          <w:color w:val="FF0000"/>
        </w:rPr>
        <w:t xml:space="preserve"> </w:t>
      </w:r>
    </w:p>
    <w:p w14:paraId="4078C8B9" w14:textId="77777777" w:rsidR="00E4543E" w:rsidRDefault="00E4543E" w:rsidP="00E4543E">
      <w:pPr>
        <w:jc w:val="both"/>
      </w:pPr>
    </w:p>
    <w:p w14:paraId="74B92EAE" w14:textId="77777777" w:rsidR="00E4543E" w:rsidRDefault="00E4543E" w:rsidP="00E4543E">
      <w:pPr>
        <w:jc w:val="both"/>
      </w:pPr>
      <w:r>
        <w:t>3.4 A térítési díj</w:t>
      </w:r>
      <w:r w:rsidRPr="008E6566">
        <w:t>ak</w:t>
      </w:r>
      <w:r>
        <w:t xml:space="preserve"> módosulásáról az Intézmény köteles a Szülőt a változás bevezetését megelőzően legalább 30 nappal írásban tájékoztatni. Az írásbeli tájékoztatás aláírásával a Szülő vállalja a </w:t>
      </w:r>
      <w:r>
        <w:lastRenderedPageBreak/>
        <w:t xml:space="preserve">megváltozott díj megfizetését. </w:t>
      </w:r>
      <w:r w:rsidRPr="00336703">
        <w:t>Ame</w:t>
      </w:r>
      <w:r>
        <w:t xml:space="preserve">nnyiben a Szülő a jövőben a megváltoztatott térítési díjat </w:t>
      </w:r>
      <w:r w:rsidRPr="00336703">
        <w:t>nem vállalja megfizetni, úgy jogosult a szerződést azonnali hatállyal felmondani</w:t>
      </w:r>
      <w:r>
        <w:t>.</w:t>
      </w:r>
    </w:p>
    <w:p w14:paraId="7F40C25E" w14:textId="77777777" w:rsidR="00E4543E" w:rsidRDefault="00E4543E" w:rsidP="00E4543E">
      <w:pPr>
        <w:jc w:val="both"/>
      </w:pPr>
    </w:p>
    <w:p w14:paraId="726D8569" w14:textId="77777777" w:rsidR="00E4543E" w:rsidRDefault="00E4543E" w:rsidP="00E4543E">
      <w:pPr>
        <w:jc w:val="both"/>
      </w:pPr>
      <w:r>
        <w:t>3.5 Felek megállapodnak abban, hogy amennyiben a gyermek részére a gyermekek védelméről és a gyámügyi igazgatásról szóló 1997. évi XXXI. törvény rendelkezései szerint ingyenes étkezést kell biztosítani, úgy a Szülő a jelen megállapodás 3.1. pontjában meghatározott étkezési térítési díj megfizetésére nem köteles. A kedvezmény igénybevételéhez az ingyenes étkezésre való jogosultságot a Szülő köteles az intézmény vezetőjének bejelenteni, és az ezt alátámasztó dokumentumokat bemutatni. A Szülő ugyancsak köteles az intézmény vezetője részére haladéktalanul bejelenteni, ha az ingyenes étkezésre való jogosultsága megszűnik. Ebben az esetben a jelen megállapodásban meghatározott étkezési térítési díj fizetésére köteles.</w:t>
      </w:r>
    </w:p>
    <w:p w14:paraId="6EA3F152" w14:textId="77777777" w:rsidR="00E4543E" w:rsidRDefault="00E4543E" w:rsidP="00E4543E">
      <w:pPr>
        <w:jc w:val="both"/>
      </w:pPr>
    </w:p>
    <w:p w14:paraId="226DD173" w14:textId="77777777" w:rsidR="00E4543E" w:rsidRPr="006C3001" w:rsidRDefault="00E4543E" w:rsidP="00E4543E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</w:rPr>
      </w:pPr>
      <w:r w:rsidRPr="006C3001">
        <w:rPr>
          <w:b/>
        </w:rPr>
        <w:t>Az Intézmény kötelezettségei</w:t>
      </w:r>
    </w:p>
    <w:p w14:paraId="6A08E997" w14:textId="77777777" w:rsidR="00E4543E" w:rsidRDefault="00E4543E" w:rsidP="00E4543E">
      <w:pPr>
        <w:jc w:val="both"/>
      </w:pPr>
    </w:p>
    <w:p w14:paraId="72F62443" w14:textId="77777777" w:rsidR="00E4543E" w:rsidRDefault="00E4543E" w:rsidP="00E4543E">
      <w:pPr>
        <w:pStyle w:val="Listaszerbekezds"/>
        <w:numPr>
          <w:ilvl w:val="1"/>
          <w:numId w:val="16"/>
        </w:numPr>
        <w:spacing w:after="0" w:line="240" w:lineRule="auto"/>
        <w:jc w:val="both"/>
      </w:pPr>
      <w:r>
        <w:t>A gyermek ellátása idején szakszerű, családias légkörű gondoskodást biztosítani</w:t>
      </w:r>
    </w:p>
    <w:p w14:paraId="67DA1972" w14:textId="77777777" w:rsidR="00E4543E" w:rsidRDefault="00E4543E" w:rsidP="00E4543E">
      <w:pPr>
        <w:pStyle w:val="Listaszerbekezds"/>
        <w:numPr>
          <w:ilvl w:val="1"/>
          <w:numId w:val="16"/>
        </w:numPr>
        <w:spacing w:after="0" w:line="240" w:lineRule="auto"/>
        <w:ind w:left="426" w:hanging="426"/>
        <w:jc w:val="both"/>
      </w:pPr>
      <w:r>
        <w:t>a gyermek életkorát, fejlettségi szintjét, életkori igényét, az évszakváltozást figyelembe véve rugalmas napirendet kialakítani</w:t>
      </w:r>
    </w:p>
    <w:p w14:paraId="350F150A" w14:textId="77777777" w:rsidR="00E4543E" w:rsidRDefault="00E4543E" w:rsidP="00E4543E">
      <w:pPr>
        <w:jc w:val="both"/>
      </w:pPr>
    </w:p>
    <w:p w14:paraId="1EA6E652" w14:textId="77777777" w:rsidR="00E4543E" w:rsidRDefault="00E4543E" w:rsidP="00E4543E">
      <w:pPr>
        <w:pStyle w:val="Listaszerbekezds"/>
        <w:numPr>
          <w:ilvl w:val="1"/>
          <w:numId w:val="16"/>
        </w:numPr>
        <w:spacing w:after="0" w:line="240" w:lineRule="auto"/>
        <w:ind w:left="426" w:hanging="426"/>
        <w:jc w:val="both"/>
      </w:pPr>
      <w:r>
        <w:t>biztonságos és esztétikus környezetet, berendezést, játékeszközöket biztosítani</w:t>
      </w:r>
    </w:p>
    <w:p w14:paraId="03DE886C" w14:textId="77777777" w:rsidR="00E4543E" w:rsidRDefault="00E4543E" w:rsidP="00E4543E">
      <w:pPr>
        <w:pStyle w:val="Listaszerbekezds"/>
        <w:numPr>
          <w:ilvl w:val="1"/>
          <w:numId w:val="16"/>
        </w:numPr>
        <w:spacing w:after="0" w:line="240" w:lineRule="auto"/>
        <w:ind w:left="426" w:hanging="426"/>
        <w:jc w:val="both"/>
      </w:pPr>
      <w:r>
        <w:t>a gyermek négyszeri étkeztetéséről</w:t>
      </w:r>
      <w:r w:rsidRPr="00B913C6">
        <w:t xml:space="preserve"> </w:t>
      </w:r>
      <w:r>
        <w:t>gondoskodni</w:t>
      </w:r>
    </w:p>
    <w:p w14:paraId="0B24464B" w14:textId="77777777" w:rsidR="00E4543E" w:rsidRDefault="00E4543E" w:rsidP="00E4543E">
      <w:pPr>
        <w:pStyle w:val="Listaszerbekezds"/>
        <w:numPr>
          <w:ilvl w:val="1"/>
          <w:numId w:val="16"/>
        </w:numPr>
        <w:spacing w:after="0" w:line="240" w:lineRule="auto"/>
        <w:ind w:left="426" w:hanging="426"/>
        <w:jc w:val="both"/>
      </w:pPr>
      <w:r>
        <w:t>a gyermekkel kapcsolatos eseményekről</w:t>
      </w:r>
      <w:r w:rsidRPr="00B913C6">
        <w:t xml:space="preserve"> </w:t>
      </w:r>
      <w:r>
        <w:t>szóban tájékoztatni a Szülőket</w:t>
      </w:r>
    </w:p>
    <w:p w14:paraId="09A9616C" w14:textId="77777777" w:rsidR="00E4543E" w:rsidRDefault="00E4543E" w:rsidP="00E4543E">
      <w:pPr>
        <w:pStyle w:val="Listaszerbekezds"/>
        <w:ind w:left="426"/>
        <w:jc w:val="both"/>
      </w:pPr>
    </w:p>
    <w:p w14:paraId="420B2C39" w14:textId="77777777" w:rsidR="00E4543E" w:rsidRPr="00B93CCE" w:rsidRDefault="00E4543E" w:rsidP="00E4543E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</w:rPr>
      </w:pPr>
      <w:r w:rsidRPr="00B93CCE">
        <w:rPr>
          <w:b/>
        </w:rPr>
        <w:t>A Szülő kötelezettségei</w:t>
      </w:r>
    </w:p>
    <w:p w14:paraId="41AC6531" w14:textId="77777777" w:rsidR="00E4543E" w:rsidRDefault="00E4543E" w:rsidP="00E4543E">
      <w:pPr>
        <w:jc w:val="both"/>
      </w:pPr>
    </w:p>
    <w:p w14:paraId="0DB2E484" w14:textId="77777777" w:rsidR="00E4543E" w:rsidRDefault="00E4543E" w:rsidP="00E4543E">
      <w:pPr>
        <w:pStyle w:val="Listaszerbekezds"/>
        <w:numPr>
          <w:ilvl w:val="1"/>
          <w:numId w:val="16"/>
        </w:numPr>
        <w:spacing w:after="0" w:line="240" w:lineRule="auto"/>
        <w:ind w:left="426" w:hanging="426"/>
        <w:jc w:val="both"/>
      </w:pPr>
      <w:r>
        <w:t xml:space="preserve">a gyermekkel kapcsolatos fontos információkat megosztani </w:t>
      </w:r>
    </w:p>
    <w:p w14:paraId="22F55C05" w14:textId="77777777" w:rsidR="00E4543E" w:rsidRDefault="00E4543E" w:rsidP="00E4543E">
      <w:pPr>
        <w:pStyle w:val="Listaszerbekezds"/>
        <w:numPr>
          <w:ilvl w:val="1"/>
          <w:numId w:val="16"/>
        </w:numPr>
        <w:spacing w:after="0" w:line="240" w:lineRule="auto"/>
        <w:ind w:left="426" w:hanging="426"/>
        <w:jc w:val="both"/>
      </w:pPr>
      <w:r>
        <w:t>a gyermek megbetegedését 24 órán belül jelezni, illetve orvosi igazolást hozni</w:t>
      </w:r>
    </w:p>
    <w:p w14:paraId="39D7EAE8" w14:textId="77777777" w:rsidR="00E4543E" w:rsidRDefault="00E4543E" w:rsidP="00E4543E">
      <w:pPr>
        <w:pStyle w:val="Listaszerbekezds"/>
        <w:numPr>
          <w:ilvl w:val="1"/>
          <w:numId w:val="16"/>
        </w:numPr>
        <w:spacing w:after="0" w:line="240" w:lineRule="auto"/>
        <w:ind w:left="426" w:hanging="426"/>
        <w:jc w:val="both"/>
      </w:pPr>
      <w:r>
        <w:t>a gyermek váltóruhájáról, pelenkájáról gondoskodni</w:t>
      </w:r>
    </w:p>
    <w:p w14:paraId="2B5B9DE0" w14:textId="77777777" w:rsidR="00E4543E" w:rsidRDefault="00E4543E" w:rsidP="00E4543E">
      <w:pPr>
        <w:pStyle w:val="Listaszerbekezds"/>
        <w:numPr>
          <w:ilvl w:val="1"/>
          <w:numId w:val="16"/>
        </w:numPr>
        <w:spacing w:after="0" w:line="240" w:lineRule="auto"/>
        <w:ind w:left="426" w:hanging="426"/>
        <w:jc w:val="both"/>
      </w:pPr>
      <w:r>
        <w:t>a térítési díjat megfizetni</w:t>
      </w:r>
    </w:p>
    <w:p w14:paraId="74C45ACF" w14:textId="77777777" w:rsidR="00E4543E" w:rsidRDefault="00E4543E" w:rsidP="00E4543E">
      <w:pPr>
        <w:jc w:val="both"/>
      </w:pPr>
    </w:p>
    <w:p w14:paraId="2BDCBF7F" w14:textId="77777777" w:rsidR="00E4543E" w:rsidRPr="0004463B" w:rsidRDefault="00E4543E" w:rsidP="00E4543E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</w:rPr>
      </w:pPr>
      <w:r w:rsidRPr="0004463B">
        <w:rPr>
          <w:b/>
        </w:rPr>
        <w:t>A megállapodás megszűnése</w:t>
      </w:r>
    </w:p>
    <w:p w14:paraId="4EAB2E32" w14:textId="77777777" w:rsidR="00E4543E" w:rsidRDefault="00E4543E" w:rsidP="00E4543E">
      <w:pPr>
        <w:jc w:val="both"/>
      </w:pPr>
    </w:p>
    <w:p w14:paraId="181823CF" w14:textId="77777777" w:rsidR="00E4543E" w:rsidRDefault="00E4543E" w:rsidP="00E4543E">
      <w:pPr>
        <w:pStyle w:val="Listaszerbekezds"/>
        <w:numPr>
          <w:ilvl w:val="1"/>
          <w:numId w:val="16"/>
        </w:numPr>
        <w:spacing w:after="0" w:line="240" w:lineRule="auto"/>
        <w:jc w:val="both"/>
      </w:pPr>
      <w:r>
        <w:t>A szerződés 2. pontjában meghatározott határozott időtartam elteltével, amennyiben felek a szerződés időtartamát nem hosszabbították meg,</w:t>
      </w:r>
    </w:p>
    <w:p w14:paraId="71228866" w14:textId="77777777" w:rsidR="00E4543E" w:rsidRDefault="00E4543E" w:rsidP="00E4543E">
      <w:pPr>
        <w:pStyle w:val="Listaszerbekezds"/>
        <w:numPr>
          <w:ilvl w:val="1"/>
          <w:numId w:val="16"/>
        </w:numPr>
        <w:spacing w:after="0" w:line="240" w:lineRule="auto"/>
        <w:jc w:val="both"/>
      </w:pPr>
      <w:r>
        <w:t>Közös megegyezéssel,</w:t>
      </w:r>
    </w:p>
    <w:p w14:paraId="54D7A6D7" w14:textId="77777777" w:rsidR="00E4543E" w:rsidRDefault="00E4543E" w:rsidP="00E4543E">
      <w:pPr>
        <w:pStyle w:val="Listaszerbekezds"/>
        <w:numPr>
          <w:ilvl w:val="1"/>
          <w:numId w:val="16"/>
        </w:numPr>
        <w:spacing w:after="0" w:line="240" w:lineRule="auto"/>
        <w:jc w:val="both"/>
      </w:pPr>
      <w:r>
        <w:t>A szülő jogosult jelen megállapodást 30 napos felmondási idővel a következő hónap végére írásban felmondani. A felmondási idő a felmondás kézhezvételének a napján kezdődik.</w:t>
      </w:r>
    </w:p>
    <w:p w14:paraId="7028749F" w14:textId="77777777" w:rsidR="00E4543E" w:rsidRPr="00C91A2E" w:rsidRDefault="00E4543E" w:rsidP="00E4543E">
      <w:pPr>
        <w:pStyle w:val="Listaszerbekezds"/>
        <w:numPr>
          <w:ilvl w:val="1"/>
          <w:numId w:val="16"/>
        </w:numPr>
        <w:spacing w:after="0" w:line="240" w:lineRule="auto"/>
      </w:pPr>
      <w:r>
        <w:t>Bármelyik fél jogosult a megállapodást írásban azonnali hatállyal rendkívüli felmondással felmondani a jelen megállapodásban foglalt kötelezettségek súlyos megszegése esetén,</w:t>
      </w:r>
      <w:r w:rsidRPr="00C91A2E">
        <w:t xml:space="preserve"> valamint a 3.4 pontban írt esetben.</w:t>
      </w:r>
    </w:p>
    <w:p w14:paraId="5B0EF4E4" w14:textId="77777777" w:rsidR="00E4543E" w:rsidRDefault="00E4543E" w:rsidP="00E4543E">
      <w:pPr>
        <w:pStyle w:val="Listaszerbekezds"/>
        <w:ind w:left="360"/>
        <w:jc w:val="both"/>
      </w:pPr>
      <w:r>
        <w:t>Az Intézmény részéről rendkívüli felmondási oknak minősül, ha az Intézmény</w:t>
      </w:r>
      <w:r w:rsidRPr="00BE2444">
        <w:t xml:space="preserve"> orvosának szakvéleménye szerint egészségi állapota miatt </w:t>
      </w:r>
      <w:r>
        <w:t>a bölcsődében</w:t>
      </w:r>
      <w:r w:rsidRPr="00BE2444">
        <w:t xml:space="preserve"> nem gondozható, illetőleg magatartászavara veszélyezteti a többi gyermek fejlődését</w:t>
      </w:r>
      <w:r>
        <w:t>.</w:t>
      </w:r>
    </w:p>
    <w:p w14:paraId="67D5B5DA" w14:textId="77777777" w:rsidR="00E4543E" w:rsidRDefault="00E4543E" w:rsidP="00E4543E">
      <w:pPr>
        <w:pStyle w:val="Listaszerbekezds"/>
        <w:ind w:left="360"/>
        <w:jc w:val="both"/>
      </w:pPr>
    </w:p>
    <w:p w14:paraId="0CAE6309" w14:textId="77777777" w:rsidR="00E4543E" w:rsidRDefault="00E4543E" w:rsidP="00E4543E">
      <w:pPr>
        <w:pStyle w:val="Listaszerbekezds"/>
        <w:ind w:left="360"/>
        <w:jc w:val="both"/>
      </w:pPr>
    </w:p>
    <w:p w14:paraId="191A06E5" w14:textId="77777777" w:rsidR="00E4543E" w:rsidRDefault="00E4543E" w:rsidP="00E4543E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b/>
        </w:rPr>
      </w:pPr>
      <w:r w:rsidRPr="00BC5A43">
        <w:rPr>
          <w:b/>
        </w:rPr>
        <w:lastRenderedPageBreak/>
        <w:t>Vegyes rendelkezések</w:t>
      </w:r>
    </w:p>
    <w:p w14:paraId="168742A1" w14:textId="77777777" w:rsidR="00E4543E" w:rsidRPr="00BC5A43" w:rsidRDefault="00E4543E" w:rsidP="00E4543E">
      <w:pPr>
        <w:pStyle w:val="Listaszerbekezds"/>
        <w:jc w:val="both"/>
        <w:rPr>
          <w:b/>
        </w:rPr>
      </w:pPr>
    </w:p>
    <w:p w14:paraId="5E13E03F" w14:textId="77777777" w:rsidR="00E4543E" w:rsidRPr="00BC5A43" w:rsidRDefault="00E4543E" w:rsidP="00E4543E">
      <w:pPr>
        <w:pStyle w:val="Listaszerbekezds"/>
        <w:numPr>
          <w:ilvl w:val="1"/>
          <w:numId w:val="16"/>
        </w:numPr>
        <w:spacing w:after="0" w:line="240" w:lineRule="auto"/>
        <w:jc w:val="both"/>
      </w:pPr>
      <w:r w:rsidRPr="00941B4F">
        <w:t>A Szülő nyilatkozik, hogy jelen</w:t>
      </w:r>
      <w:r w:rsidRPr="00BC5A43">
        <w:t xml:space="preserve"> megállapodás átvételekor a</w:t>
      </w:r>
      <w:r>
        <w:t xml:space="preserve">z Intézmény. </w:t>
      </w:r>
      <w:r w:rsidRPr="008E6566">
        <w:t xml:space="preserve">Házirendjében </w:t>
      </w:r>
      <w:r w:rsidRPr="00BC5A43">
        <w:t>írtakat is megismerte és tudomásul vette.</w:t>
      </w:r>
    </w:p>
    <w:p w14:paraId="3B8EAED9" w14:textId="77777777" w:rsidR="00E4543E" w:rsidRPr="00BC5A43" w:rsidRDefault="00E4543E" w:rsidP="00E4543E">
      <w:pPr>
        <w:pStyle w:val="Listaszerbekezds"/>
        <w:numPr>
          <w:ilvl w:val="1"/>
          <w:numId w:val="16"/>
        </w:numPr>
        <w:spacing w:after="0" w:line="240" w:lineRule="auto"/>
        <w:jc w:val="both"/>
      </w:pPr>
      <w:r>
        <w:t xml:space="preserve">A Szülő tudomásul veszi, hogy az </w:t>
      </w:r>
      <w:r w:rsidRPr="00BC5A43">
        <w:t>1997. évi XXXI. törvény 33.§. (3) bekezdés b) és c) pontja értelmében a gyermekvédelmi törvény alapján vezetett nyilvántartásokhoz adatot szolgáltatni, valamint a jogosultsági feltételekben és a természetes személyazonosító adatokban történő változásokról az intézmény vezetőjét értesíteni köteles.</w:t>
      </w:r>
    </w:p>
    <w:p w14:paraId="6BD68C20" w14:textId="77777777" w:rsidR="00E4543E" w:rsidRDefault="00E4543E" w:rsidP="00E4543E">
      <w:pPr>
        <w:pStyle w:val="Listaszerbekezds"/>
        <w:numPr>
          <w:ilvl w:val="1"/>
          <w:numId w:val="16"/>
        </w:numPr>
        <w:spacing w:after="0" w:line="240" w:lineRule="auto"/>
        <w:jc w:val="both"/>
      </w:pPr>
      <w:r>
        <w:t xml:space="preserve">A szülő jelen megállapodás aláírásával hozzájárul és engedélyezi, hogy gyermekéről az intézményben készített fotókat és videofelvételeket az Intézmény szakmai </w:t>
      </w:r>
      <w:proofErr w:type="spellStart"/>
      <w:r>
        <w:t>anyagaiban</w:t>
      </w:r>
      <w:proofErr w:type="spellEnd"/>
      <w:r>
        <w:t xml:space="preserve"> (Szakmai Program, tájékoztató, faliújság, szakmai előadások, konferenciákon, honlapon, kiadványokon, szakmai filmeken stb.) felhasználhassa, és nyilvánosságra hozhassa.</w:t>
      </w:r>
    </w:p>
    <w:p w14:paraId="20CAAAE7" w14:textId="77777777" w:rsidR="00E4543E" w:rsidRDefault="00E4543E" w:rsidP="00E4543E">
      <w:pPr>
        <w:pStyle w:val="Listaszerbekezds"/>
        <w:ind w:left="360"/>
        <w:jc w:val="both"/>
      </w:pPr>
    </w:p>
    <w:p w14:paraId="1A0B1C63" w14:textId="77777777" w:rsidR="00E4543E" w:rsidRDefault="00E4543E" w:rsidP="00E4543E">
      <w:pPr>
        <w:pStyle w:val="Listaszerbekezds"/>
        <w:ind w:left="360"/>
        <w:jc w:val="both"/>
      </w:pPr>
    </w:p>
    <w:p w14:paraId="374CCBD8" w14:textId="77777777" w:rsidR="00E4543E" w:rsidRDefault="00E4543E" w:rsidP="00E4543E">
      <w:pPr>
        <w:jc w:val="both"/>
      </w:pPr>
      <w:r>
        <w:t xml:space="preserve">Szerződő felek jelen megállapodást, mint akaratukkal mindennel megegyezőt 2 példányban jóváhagyólag aláírták azzal, hogy abból 1 példány az Intézményt, 1 példány a szülőt illeti. </w:t>
      </w:r>
    </w:p>
    <w:p w14:paraId="1834FB0F" w14:textId="77777777" w:rsidR="00E4543E" w:rsidRDefault="00E4543E" w:rsidP="00E4543E">
      <w:pPr>
        <w:jc w:val="both"/>
      </w:pPr>
    </w:p>
    <w:p w14:paraId="43901CE8" w14:textId="77777777" w:rsidR="00E4543E" w:rsidRDefault="00E4543E" w:rsidP="00E4543E">
      <w:pPr>
        <w:jc w:val="both"/>
      </w:pPr>
      <w:r>
        <w:t>Kelt: Pécs, 2025.</w:t>
      </w:r>
    </w:p>
    <w:p w14:paraId="0AB1BB70" w14:textId="77777777" w:rsidR="00E4543E" w:rsidRDefault="00E4543E" w:rsidP="00E4543E">
      <w:pPr>
        <w:jc w:val="both"/>
      </w:pPr>
    </w:p>
    <w:p w14:paraId="5F707248" w14:textId="77777777" w:rsidR="00E4543E" w:rsidRDefault="00E4543E" w:rsidP="00E4543E">
      <w:pPr>
        <w:jc w:val="both"/>
      </w:pPr>
    </w:p>
    <w:p w14:paraId="77DD0FA4" w14:textId="77777777" w:rsidR="00E4543E" w:rsidRDefault="00E4543E" w:rsidP="00E4543E">
      <w:pPr>
        <w:jc w:val="both"/>
      </w:pPr>
    </w:p>
    <w:p w14:paraId="76ADFE76" w14:textId="77777777" w:rsidR="00E4543E" w:rsidRDefault="00E4543E" w:rsidP="00E4543E">
      <w:pPr>
        <w:jc w:val="both"/>
      </w:pPr>
    </w:p>
    <w:p w14:paraId="0C07E6B0" w14:textId="77777777" w:rsidR="00E4543E" w:rsidRDefault="00E4543E" w:rsidP="00E4543E">
      <w:pPr>
        <w:pStyle w:val="Listaszerbekezds"/>
        <w:ind w:left="360"/>
        <w:jc w:val="both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E4543E" w14:paraId="36DDB801" w14:textId="77777777" w:rsidTr="006934D5">
        <w:trPr>
          <w:jc w:val="center"/>
        </w:trPr>
        <w:tc>
          <w:tcPr>
            <w:tcW w:w="4606" w:type="dxa"/>
          </w:tcPr>
          <w:p w14:paraId="26299E1E" w14:textId="77777777" w:rsidR="00E4543E" w:rsidRDefault="00E4543E" w:rsidP="006934D5">
            <w:pPr>
              <w:pStyle w:val="Listaszerbekezds"/>
              <w:ind w:left="0"/>
              <w:jc w:val="center"/>
            </w:pPr>
            <w:r>
              <w:t>Turi Katalin</w:t>
            </w:r>
          </w:p>
          <w:p w14:paraId="25A3B6DF" w14:textId="77777777" w:rsidR="00E4543E" w:rsidRDefault="00E4543E" w:rsidP="006934D5">
            <w:pPr>
              <w:pStyle w:val="Listaszerbekezds"/>
              <w:ind w:left="0"/>
              <w:jc w:val="center"/>
            </w:pPr>
            <w:r>
              <w:t>igazgató</w:t>
            </w:r>
          </w:p>
        </w:tc>
        <w:tc>
          <w:tcPr>
            <w:tcW w:w="4606" w:type="dxa"/>
          </w:tcPr>
          <w:p w14:paraId="14AB57EA" w14:textId="77777777" w:rsidR="00E4543E" w:rsidRDefault="00E4543E" w:rsidP="006934D5">
            <w:pPr>
              <w:pStyle w:val="Listaszerbekezds"/>
              <w:ind w:left="0"/>
              <w:jc w:val="center"/>
              <w:rPr>
                <w:bCs/>
              </w:rPr>
            </w:pPr>
            <w:r>
              <w:rPr>
                <w:bCs/>
              </w:rPr>
              <w:t>……………………….</w:t>
            </w:r>
          </w:p>
          <w:p w14:paraId="0C5869C1" w14:textId="77777777" w:rsidR="00E4543E" w:rsidRPr="00A43F1E" w:rsidRDefault="00E4543E" w:rsidP="006934D5">
            <w:pPr>
              <w:pStyle w:val="Listaszerbekezds"/>
              <w:ind w:left="0"/>
              <w:jc w:val="center"/>
              <w:rPr>
                <w:bCs/>
              </w:rPr>
            </w:pPr>
            <w:r>
              <w:rPr>
                <w:bCs/>
              </w:rPr>
              <w:t>szülő</w:t>
            </w:r>
          </w:p>
        </w:tc>
      </w:tr>
    </w:tbl>
    <w:p w14:paraId="72E8BC40" w14:textId="77777777" w:rsidR="00E4543E" w:rsidRDefault="00E4543E" w:rsidP="00E4543E">
      <w:pPr>
        <w:pStyle w:val="Listaszerbekezds"/>
        <w:ind w:left="360"/>
        <w:jc w:val="both"/>
      </w:pPr>
    </w:p>
    <w:p w14:paraId="658AE4CD" w14:textId="77777777" w:rsidR="00E4543E" w:rsidRDefault="00E4543E" w:rsidP="00E4543E">
      <w:pPr>
        <w:jc w:val="both"/>
      </w:pPr>
    </w:p>
    <w:p w14:paraId="1C786890" w14:textId="77777777" w:rsidR="00E4543E" w:rsidRDefault="00E4543E" w:rsidP="00E4543E">
      <w:pPr>
        <w:jc w:val="both"/>
      </w:pPr>
    </w:p>
    <w:p w14:paraId="525018DB" w14:textId="77777777" w:rsidR="00E4543E" w:rsidRDefault="00E4543E" w:rsidP="00E4543E">
      <w:pPr>
        <w:jc w:val="both"/>
        <w:rPr>
          <w:color w:val="FF0000"/>
        </w:rPr>
      </w:pPr>
    </w:p>
    <w:p w14:paraId="65D65A67" w14:textId="77777777" w:rsidR="00E4543E" w:rsidRPr="008E6566" w:rsidRDefault="00E4543E" w:rsidP="00E4543E">
      <w:pPr>
        <w:tabs>
          <w:tab w:val="center" w:pos="2552"/>
        </w:tabs>
        <w:jc w:val="both"/>
      </w:pPr>
      <w:r>
        <w:tab/>
      </w:r>
      <w:r w:rsidRPr="008E6566">
        <w:t>Galambos Laura</w:t>
      </w:r>
    </w:p>
    <w:p w14:paraId="6B57213E" w14:textId="77777777" w:rsidR="00E4543E" w:rsidRDefault="00E4543E" w:rsidP="00E4543E">
      <w:pPr>
        <w:tabs>
          <w:tab w:val="center" w:pos="2552"/>
        </w:tabs>
        <w:jc w:val="both"/>
      </w:pPr>
      <w:r>
        <w:tab/>
        <w:t>bölcsődevezető</w:t>
      </w:r>
    </w:p>
    <w:p w14:paraId="08A34315" w14:textId="77777777" w:rsidR="00E4543E" w:rsidRDefault="00E4543E" w:rsidP="00E4543E">
      <w:pPr>
        <w:pStyle w:val="Listaszerbekezds"/>
        <w:ind w:left="360"/>
        <w:jc w:val="both"/>
      </w:pPr>
    </w:p>
    <w:p w14:paraId="7A514455" w14:textId="77777777" w:rsidR="00E4543E" w:rsidRDefault="00E4543E" w:rsidP="00E4543E">
      <w:pPr>
        <w:pStyle w:val="Listaszerbekezds"/>
        <w:ind w:left="360"/>
        <w:jc w:val="both"/>
      </w:pPr>
    </w:p>
    <w:p w14:paraId="1AB76A91" w14:textId="77777777" w:rsidR="00E4543E" w:rsidRPr="00BC5A43" w:rsidRDefault="00E4543E" w:rsidP="00E4543E">
      <w:pPr>
        <w:pStyle w:val="Listaszerbekezds"/>
        <w:ind w:left="360"/>
        <w:jc w:val="both"/>
        <w:rPr>
          <w:u w:val="single"/>
        </w:rPr>
      </w:pPr>
      <w:r w:rsidRPr="00BC5A43">
        <w:rPr>
          <w:u w:val="single"/>
        </w:rPr>
        <w:t>Ellenjegyzők a PTE részéről:</w:t>
      </w:r>
    </w:p>
    <w:p w14:paraId="097FEF8E" w14:textId="77777777" w:rsidR="00E4543E" w:rsidRDefault="00E4543E" w:rsidP="00E4543E">
      <w:pPr>
        <w:pStyle w:val="Listaszerbekezds"/>
        <w:ind w:left="360"/>
        <w:jc w:val="both"/>
      </w:pPr>
    </w:p>
    <w:p w14:paraId="0C15DAE1" w14:textId="77777777" w:rsidR="00E4543E" w:rsidRDefault="00E4543E" w:rsidP="00E4543E">
      <w:pPr>
        <w:pStyle w:val="Listaszerbekezds"/>
        <w:ind w:left="360"/>
        <w:jc w:val="both"/>
      </w:pPr>
    </w:p>
    <w:p w14:paraId="3D7A975F" w14:textId="77777777" w:rsidR="00E4543E" w:rsidRDefault="00E4543E" w:rsidP="00E4543E">
      <w:pPr>
        <w:pStyle w:val="Listaszerbekezds"/>
        <w:ind w:left="360"/>
        <w:jc w:val="both"/>
      </w:pPr>
    </w:p>
    <w:p w14:paraId="230DE2BE" w14:textId="77777777" w:rsidR="00E4543E" w:rsidRDefault="00E4543E" w:rsidP="00E4543E">
      <w:pPr>
        <w:pStyle w:val="Listaszerbekezds"/>
        <w:ind w:left="360"/>
        <w:jc w:val="both"/>
      </w:pPr>
    </w:p>
    <w:p w14:paraId="66C05495" w14:textId="07B0689E" w:rsidR="00E4543E" w:rsidRDefault="00E4543E" w:rsidP="00E4543E">
      <w:pPr>
        <w:pStyle w:val="Listaszerbekezds"/>
        <w:tabs>
          <w:tab w:val="center" w:pos="2552"/>
        </w:tabs>
        <w:ind w:left="360"/>
        <w:jc w:val="both"/>
      </w:pPr>
      <w:r>
        <w:tab/>
      </w:r>
      <w:proofErr w:type="spellStart"/>
      <w:r w:rsidR="00F20DB9">
        <w:t>Vizler</w:t>
      </w:r>
      <w:proofErr w:type="spellEnd"/>
      <w:r w:rsidR="00F20DB9">
        <w:t xml:space="preserve"> Zsófia</w:t>
      </w:r>
    </w:p>
    <w:p w14:paraId="7B79D5DB" w14:textId="77777777" w:rsidR="00E4543E" w:rsidRPr="00A743D9" w:rsidRDefault="00E4543E" w:rsidP="00E4543E">
      <w:pPr>
        <w:tabs>
          <w:tab w:val="center" w:pos="2552"/>
        </w:tabs>
        <w:jc w:val="both"/>
        <w:rPr>
          <w:u w:val="single"/>
        </w:rPr>
      </w:pPr>
      <w:r>
        <w:tab/>
        <w:t>pénzügyi ellenjegyző</w:t>
      </w:r>
      <w:r>
        <w:tab/>
      </w:r>
    </w:p>
    <w:p w14:paraId="0C0E2AD2" w14:textId="77777777" w:rsidR="00F52580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</w:pPr>
      <w:bookmarkStart w:id="68" w:name="_Hlk149561222"/>
      <w:r>
        <w:lastRenderedPageBreak/>
        <w:t>HÁZIREND</w:t>
      </w:r>
    </w:p>
    <w:p w14:paraId="168D824C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b/>
          <w:sz w:val="24"/>
          <w:szCs w:val="24"/>
          <w:u w:val="single"/>
        </w:rPr>
      </w:pPr>
      <w:r w:rsidRPr="00AD7F72">
        <w:rPr>
          <w:rFonts w:cstheme="minorHAnsi"/>
          <w:b/>
          <w:sz w:val="24"/>
          <w:szCs w:val="24"/>
          <w:u w:val="single"/>
        </w:rPr>
        <w:t xml:space="preserve">A PTE </w:t>
      </w:r>
      <w:r>
        <w:rPr>
          <w:rFonts w:cstheme="minorHAnsi"/>
          <w:b/>
          <w:sz w:val="24"/>
          <w:szCs w:val="24"/>
          <w:u w:val="single"/>
        </w:rPr>
        <w:t>Gyakorló Általános Iskola és Gimnázium</w:t>
      </w:r>
      <w:r w:rsidRPr="00AD7F72">
        <w:rPr>
          <w:rFonts w:cstheme="minorHAnsi"/>
          <w:b/>
          <w:sz w:val="24"/>
          <w:szCs w:val="24"/>
          <w:u w:val="single"/>
        </w:rPr>
        <w:t xml:space="preserve"> Óvodája, Bölcsődéje</w:t>
      </w:r>
      <w:bookmarkEnd w:id="68"/>
    </w:p>
    <w:p w14:paraId="4DCC6670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b/>
          <w:sz w:val="24"/>
          <w:szCs w:val="24"/>
        </w:rPr>
      </w:pPr>
      <w:r w:rsidRPr="00AD7F72">
        <w:rPr>
          <w:rFonts w:cstheme="minorHAnsi"/>
          <w:b/>
          <w:sz w:val="24"/>
          <w:szCs w:val="24"/>
          <w:u w:val="single"/>
        </w:rPr>
        <w:t>Intézmény címe:</w:t>
      </w:r>
      <w:r w:rsidRPr="00AD7F72">
        <w:rPr>
          <w:rFonts w:cstheme="minorHAnsi"/>
          <w:b/>
          <w:sz w:val="24"/>
          <w:szCs w:val="24"/>
        </w:rPr>
        <w:t xml:space="preserve"> 7624 Pécs, Szigeti ú 12.</w:t>
      </w:r>
    </w:p>
    <w:p w14:paraId="3582C5CF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b/>
          <w:sz w:val="24"/>
          <w:szCs w:val="24"/>
        </w:rPr>
      </w:pPr>
      <w:r w:rsidRPr="00AD7F72">
        <w:rPr>
          <w:rFonts w:cstheme="minorHAnsi"/>
          <w:b/>
          <w:sz w:val="24"/>
          <w:szCs w:val="24"/>
          <w:u w:val="single"/>
        </w:rPr>
        <w:t>Telefonszáma:</w:t>
      </w:r>
      <w:r w:rsidRPr="00AD7F72">
        <w:rPr>
          <w:rFonts w:cstheme="minorHAnsi"/>
          <w:b/>
          <w:sz w:val="24"/>
          <w:szCs w:val="24"/>
        </w:rPr>
        <w:t xml:space="preserve"> +3672/536000/31318</w:t>
      </w:r>
    </w:p>
    <w:p w14:paraId="74EB57FC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b/>
          <w:sz w:val="24"/>
          <w:szCs w:val="24"/>
        </w:rPr>
      </w:pPr>
      <w:r w:rsidRPr="00AD7F72">
        <w:rPr>
          <w:rFonts w:cstheme="minorHAnsi"/>
          <w:b/>
          <w:sz w:val="24"/>
          <w:szCs w:val="24"/>
          <w:u w:val="single"/>
        </w:rPr>
        <w:t>A Bölcsőde vezetője:</w:t>
      </w:r>
      <w:r w:rsidRPr="00AD7F72">
        <w:rPr>
          <w:rFonts w:cstheme="minorHAnsi"/>
          <w:b/>
          <w:sz w:val="24"/>
          <w:szCs w:val="24"/>
        </w:rPr>
        <w:t xml:space="preserve"> Galambos Laura</w:t>
      </w:r>
    </w:p>
    <w:p w14:paraId="039B4AD3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b/>
          <w:sz w:val="24"/>
          <w:szCs w:val="24"/>
        </w:rPr>
      </w:pPr>
    </w:p>
    <w:p w14:paraId="77921FE5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1" w:firstLine="1"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b/>
          <w:sz w:val="24"/>
          <w:szCs w:val="24"/>
        </w:rPr>
        <w:t>1.</w:t>
      </w:r>
      <w:r w:rsidRPr="00AD7F72">
        <w:rPr>
          <w:rFonts w:cstheme="minorHAnsi"/>
          <w:sz w:val="24"/>
          <w:szCs w:val="24"/>
        </w:rPr>
        <w:t xml:space="preserve"> A bölcsőde naponta reggel 6.00–17.00-ig fogadja a gyermekeket. Kérjük, hogy </w:t>
      </w:r>
      <w:r w:rsidRPr="00AD7F72">
        <w:rPr>
          <w:rFonts w:cstheme="minorHAnsi"/>
          <w:i/>
          <w:sz w:val="24"/>
          <w:szCs w:val="24"/>
        </w:rPr>
        <w:t>8.00-8.30 között ne zavarják a reggelizést</w:t>
      </w:r>
      <w:r w:rsidRPr="00AD7F72">
        <w:rPr>
          <w:rFonts w:cstheme="minorHAnsi"/>
          <w:sz w:val="24"/>
          <w:szCs w:val="24"/>
        </w:rPr>
        <w:t>, gyermekükkel előtte vagy utána érkezzenek. A gyermekek hazavitelére délután 17 - óráig van lehetőség.</w:t>
      </w:r>
    </w:p>
    <w:p w14:paraId="3BDE8A94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b/>
          <w:sz w:val="24"/>
          <w:szCs w:val="24"/>
        </w:rPr>
        <w:t>2.</w:t>
      </w:r>
      <w:r w:rsidRPr="00AD7F72">
        <w:rPr>
          <w:rFonts w:cstheme="minorHAnsi"/>
          <w:sz w:val="24"/>
          <w:szCs w:val="24"/>
        </w:rPr>
        <w:t xml:space="preserve"> A bölcsődéből a gyermekeket csak a szülő vagy az általa írásban megbízott személy viheti el. 14 éven aluli gyermek e feladattal - A bölcsődei nevelés-gondozás szakmai szabályai című Módszertani levélben foglaltak szerint- nem bízható meg. 14. életévét betöltött, de a 18. életévét még be nem töltött kiskorú csak </w:t>
      </w:r>
      <w:proofErr w:type="gramStart"/>
      <w:r w:rsidRPr="00AD7F72">
        <w:rPr>
          <w:rFonts w:cstheme="minorHAnsi"/>
          <w:sz w:val="24"/>
          <w:szCs w:val="24"/>
        </w:rPr>
        <w:t>kivételes esetekben</w:t>
      </w:r>
      <w:proofErr w:type="gramEnd"/>
      <w:r w:rsidRPr="00AD7F72">
        <w:rPr>
          <w:rFonts w:cstheme="minorHAnsi"/>
          <w:sz w:val="24"/>
          <w:szCs w:val="24"/>
        </w:rPr>
        <w:t xml:space="preserve">, külön nyilatkozat megtételét követően a kisgyermeknevelőkkel előre egyeztetett </w:t>
      </w:r>
      <w:proofErr w:type="spellStart"/>
      <w:r w:rsidRPr="00AD7F72">
        <w:rPr>
          <w:rFonts w:cstheme="minorHAnsi"/>
          <w:sz w:val="24"/>
          <w:szCs w:val="24"/>
        </w:rPr>
        <w:t>alkalmakkor</w:t>
      </w:r>
      <w:proofErr w:type="spellEnd"/>
      <w:r w:rsidRPr="00AD7F72">
        <w:rPr>
          <w:rFonts w:cstheme="minorHAnsi"/>
          <w:sz w:val="24"/>
          <w:szCs w:val="24"/>
        </w:rPr>
        <w:t xml:space="preserve"> bízható meg.</w:t>
      </w:r>
    </w:p>
    <w:p w14:paraId="6377294E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b/>
          <w:sz w:val="24"/>
          <w:szCs w:val="24"/>
        </w:rPr>
        <w:t>3.</w:t>
      </w:r>
      <w:r w:rsidRPr="00AD7F72">
        <w:rPr>
          <w:rFonts w:cstheme="minorHAnsi"/>
          <w:sz w:val="24"/>
          <w:szCs w:val="24"/>
        </w:rPr>
        <w:t xml:space="preserve">  A bölcsődei átadóban minden gyermeknek külön szekrénye van a ruhák tárolására. Kérjük, hogy csak a legszükségesebb dolgokat tárolják a szekrényben, mert a bölcsődében hagyott, illetve a gyermek személyes tárgyaiért felelősséget vállalni nem tudunk.</w:t>
      </w:r>
    </w:p>
    <w:p w14:paraId="6D78717F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b/>
          <w:sz w:val="24"/>
          <w:szCs w:val="24"/>
        </w:rPr>
        <w:t>4.</w:t>
      </w:r>
      <w:r w:rsidRPr="00AD7F72">
        <w:rPr>
          <w:rFonts w:cstheme="minorHAnsi"/>
          <w:sz w:val="24"/>
          <w:szCs w:val="24"/>
        </w:rPr>
        <w:t xml:space="preserve">  A bölcsődébe csak egészséges gyermek hozható. A közösség egészsége érdekében lázas (37,5</w:t>
      </w:r>
      <w:r w:rsidRPr="00AD7F72">
        <w:rPr>
          <w:rFonts w:cstheme="minorHAnsi"/>
          <w:sz w:val="24"/>
          <w:szCs w:val="24"/>
        </w:rPr>
        <w:sym w:font="Courier New" w:char="00B0"/>
      </w:r>
      <w:r w:rsidRPr="00AD7F72">
        <w:rPr>
          <w:rFonts w:cstheme="minorHAnsi"/>
          <w:sz w:val="24"/>
          <w:szCs w:val="24"/>
        </w:rPr>
        <w:t xml:space="preserve">C és ennél magasabb hőmérsékletű), náthás, köhögő, antibiotikumot szedő vagy fertőzésre gyanús gyermek a bölcsődét nem látogathatja. A gyermek gyógyszer és ételérzékenységéről a bölcsődét tájékoztatni kell, a kivizsgálás eredményét kérjük bemutatni. Emellett tájékoztatni kell a bölcsődét a családban előforduló fertőző megbetegedésekről is. </w:t>
      </w:r>
    </w:p>
    <w:p w14:paraId="40A6FF03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b/>
          <w:sz w:val="24"/>
          <w:szCs w:val="24"/>
        </w:rPr>
        <w:t>5.</w:t>
      </w:r>
      <w:r w:rsidRPr="00AD7F72">
        <w:rPr>
          <w:rFonts w:cstheme="minorHAnsi"/>
          <w:sz w:val="24"/>
          <w:szCs w:val="24"/>
        </w:rPr>
        <w:t xml:space="preserve"> Abban az esetben, ha a gyermek napközben megbetegszik a bölcsődében, a kisgyermeknevelő értesíti a szülőt, illetve a hozzátartozót. Ehhez feltétlenül szükséges a pontos cím és telefonszám megadása. Kérjük, hogy ilyen esetben minél előbb gondoskodjon a gyermek hazaviteléről</w:t>
      </w:r>
      <w:r>
        <w:rPr>
          <w:rFonts w:cstheme="minorHAnsi"/>
          <w:sz w:val="24"/>
          <w:szCs w:val="24"/>
        </w:rPr>
        <w:t>,</w:t>
      </w:r>
      <w:r w:rsidRPr="00AD7F72">
        <w:rPr>
          <w:rFonts w:cstheme="minorHAnsi"/>
          <w:sz w:val="24"/>
          <w:szCs w:val="24"/>
        </w:rPr>
        <w:t xml:space="preserve"> illetve orvosi ellátásáról, ezzel is növelve a mielőbbi gyógyulás esélyét.</w:t>
      </w:r>
    </w:p>
    <w:p w14:paraId="6191E2E4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b/>
          <w:sz w:val="24"/>
          <w:szCs w:val="24"/>
        </w:rPr>
        <w:t>6</w:t>
      </w:r>
      <w:r w:rsidRPr="00AD7F72">
        <w:rPr>
          <w:rFonts w:cstheme="minorHAnsi"/>
          <w:sz w:val="24"/>
          <w:szCs w:val="24"/>
        </w:rPr>
        <w:t>. Betegség miatt hiányzó gyermeket gyógyulás után csak „Egészséges, közösségbe mehet” orvosi igazolással tudunk fogadni. Ahogy a bölcsődei ellátás megkezdése előtt, úgy a nevelési- gondozási év során megtörtént kötelező</w:t>
      </w:r>
      <w:r>
        <w:rPr>
          <w:rFonts w:cstheme="minorHAnsi"/>
          <w:sz w:val="24"/>
          <w:szCs w:val="24"/>
        </w:rPr>
        <w:t>,</w:t>
      </w:r>
      <w:r w:rsidRPr="00AD7F72">
        <w:rPr>
          <w:rFonts w:cstheme="minorHAnsi"/>
          <w:sz w:val="24"/>
          <w:szCs w:val="24"/>
        </w:rPr>
        <w:t xml:space="preserve"> illetve nem kötelező védőoltásokról is igazolást kérünk. Gyermekek a hiányzásokat követően szülői nyilatkozat kitöltésével tudjuk fogadni.</w:t>
      </w:r>
    </w:p>
    <w:p w14:paraId="34BA25A3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b/>
          <w:sz w:val="24"/>
          <w:szCs w:val="24"/>
        </w:rPr>
        <w:t>7.</w:t>
      </w:r>
      <w:r w:rsidRPr="00AD7F72">
        <w:rPr>
          <w:rFonts w:cstheme="minorHAnsi"/>
          <w:sz w:val="24"/>
          <w:szCs w:val="24"/>
        </w:rPr>
        <w:t xml:space="preserve"> Az üzenő füzetbe történő bejegyzéseiket szívesen vesszük, akár a gyermek egészségi </w:t>
      </w:r>
      <w:r w:rsidRPr="00AD7F72">
        <w:rPr>
          <w:rFonts w:cstheme="minorHAnsi"/>
          <w:sz w:val="24"/>
          <w:szCs w:val="24"/>
        </w:rPr>
        <w:lastRenderedPageBreak/>
        <w:t>állapotára, akár a gyermek fejlődésére, vagy otthoni eseményekre vonatkoznak.</w:t>
      </w:r>
    </w:p>
    <w:p w14:paraId="6442ABC4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b/>
          <w:sz w:val="24"/>
          <w:szCs w:val="24"/>
        </w:rPr>
        <w:t>8.</w:t>
      </w:r>
      <w:r w:rsidRPr="00AD7F72">
        <w:rPr>
          <w:rFonts w:cstheme="minorHAnsi"/>
          <w:sz w:val="24"/>
          <w:szCs w:val="24"/>
        </w:rPr>
        <w:t xml:space="preserve">  Ha a szülő a gyermekét betegség vagy más ok miatt nem viszi bölcsődébe, a távolmaradás okát lehetőség szerint reggel 9:00-ig, de legkésőbb 24 órán belül közölje a bölcsődevezetővel. A térítési díj elszámolásnál csak a következő naptól tudjuk a gyermek hiányzását figyelembe venni. Amennyiben gyermeke újra jön bölcsődébe azt előző nap 9:00 óráig jelezze e-mailen vagy telefonon, hogy másnapra biztosítani tudjuk a gyermek számára az étkezést.</w:t>
      </w:r>
    </w:p>
    <w:p w14:paraId="6CC457F7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b/>
          <w:sz w:val="24"/>
          <w:szCs w:val="24"/>
        </w:rPr>
        <w:t>9.</w:t>
      </w:r>
      <w:r w:rsidRPr="00AD7F72">
        <w:rPr>
          <w:rFonts w:cstheme="minorHAnsi"/>
          <w:sz w:val="24"/>
          <w:szCs w:val="24"/>
        </w:rPr>
        <w:t xml:space="preserve">  Kérjük, hogy a térítési díjat az előre jelzett napon pontosan fizessék be. Fizetési és egyéb gondjaik esetén keressék a bölcsőde vezetőjét, aki felvilágosítással és segítőkészséggel áll szíves rendelkezésükre. </w:t>
      </w:r>
    </w:p>
    <w:p w14:paraId="436F8FCC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b/>
          <w:sz w:val="24"/>
          <w:szCs w:val="24"/>
        </w:rPr>
        <w:t>10.</w:t>
      </w:r>
      <w:r w:rsidRPr="00AD7F72">
        <w:rPr>
          <w:rFonts w:cstheme="minorHAnsi"/>
          <w:sz w:val="24"/>
          <w:szCs w:val="24"/>
        </w:rPr>
        <w:t xml:space="preserve">  A család és a bölcsőde kapcsolatának erősítéséhez lehetőséget biztosítunk a szülővel történő beszoktatáson és a kisgyermeknevelő-szülő napi találkozásain - a mindennapi információcserén – túl, igény szerint, előre egyeztetett időpontban személyes beszélgetésre, az üzenő füzeten keresztül történő információcserére, szülői értekezletre.</w:t>
      </w:r>
    </w:p>
    <w:p w14:paraId="29EC62B2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b/>
          <w:sz w:val="24"/>
          <w:szCs w:val="24"/>
        </w:rPr>
        <w:t xml:space="preserve">11. </w:t>
      </w:r>
      <w:r w:rsidRPr="00AD7F72">
        <w:rPr>
          <w:rFonts w:cstheme="minorHAnsi"/>
          <w:sz w:val="24"/>
          <w:szCs w:val="24"/>
        </w:rPr>
        <w:t>Bölcsődénkben a gyermekek védelméről és a gyámügyi igazgatásról szóló 1997. évi. XXXI. törvény értelmében az alábbiak szerint érdekképviseleti fórumot működtetünk.</w:t>
      </w:r>
    </w:p>
    <w:p w14:paraId="6C931B7B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540" w:firstLine="165"/>
        <w:jc w:val="both"/>
        <w:textAlignment w:val="baseline"/>
        <w:rPr>
          <w:rFonts w:cstheme="minorHAnsi"/>
          <w:sz w:val="24"/>
          <w:szCs w:val="24"/>
        </w:rPr>
      </w:pPr>
    </w:p>
    <w:p w14:paraId="62922F33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  <w:u w:val="single"/>
        </w:rPr>
      </w:pPr>
      <w:r w:rsidRPr="00AD7F72">
        <w:rPr>
          <w:rFonts w:cstheme="minorHAnsi"/>
          <w:sz w:val="24"/>
          <w:szCs w:val="24"/>
          <w:u w:val="single"/>
        </w:rPr>
        <w:t>Érdekképviseleti Fórum működése</w:t>
      </w:r>
    </w:p>
    <w:p w14:paraId="1D299890" w14:textId="77777777" w:rsidR="00F52580" w:rsidRPr="00AD7F72" w:rsidRDefault="00F52580" w:rsidP="00F52580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>A gyermek szülője vagy más törvényes képviselője panasszal élhet az intézmény vezetőjénél vagy az érdekképviseleti fórumánál</w:t>
      </w:r>
    </w:p>
    <w:p w14:paraId="5FCE8867" w14:textId="77777777" w:rsidR="00F52580" w:rsidRPr="00AD7F72" w:rsidRDefault="00F52580" w:rsidP="00F52580">
      <w:pPr>
        <w:widowControl w:val="0"/>
        <w:numPr>
          <w:ilvl w:val="0"/>
          <w:numId w:val="18"/>
        </w:num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>az ellátást érintő kifogások orvoslása érdekében,</w:t>
      </w:r>
    </w:p>
    <w:p w14:paraId="1153CB2F" w14:textId="77777777" w:rsidR="00F52580" w:rsidRPr="00AD7F72" w:rsidRDefault="00F52580" w:rsidP="00F52580">
      <w:pPr>
        <w:widowControl w:val="0"/>
        <w:numPr>
          <w:ilvl w:val="0"/>
          <w:numId w:val="18"/>
        </w:num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>a gyermeki jogok sérelme esetén,</w:t>
      </w:r>
    </w:p>
    <w:p w14:paraId="56A695E7" w14:textId="77777777" w:rsidR="00F52580" w:rsidRPr="00AD7F72" w:rsidRDefault="00F52580" w:rsidP="00F52580">
      <w:pPr>
        <w:widowControl w:val="0"/>
        <w:numPr>
          <w:ilvl w:val="0"/>
          <w:numId w:val="18"/>
        </w:num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>az intézmény dolgozói kötelezettségszegése esetén.</w:t>
      </w:r>
    </w:p>
    <w:p w14:paraId="4FD191DD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 xml:space="preserve">A fórum munkájában a szülők, dolgozók, adott esetben a fenntartó képviselői vesznek részt. A Fórum tagjait - </w:t>
      </w:r>
      <w:proofErr w:type="spellStart"/>
      <w:r w:rsidRPr="00AD7F72">
        <w:rPr>
          <w:rFonts w:cstheme="minorHAnsi"/>
          <w:sz w:val="24"/>
          <w:szCs w:val="24"/>
        </w:rPr>
        <w:t>gyermekcsoportonként</w:t>
      </w:r>
      <w:proofErr w:type="spellEnd"/>
      <w:r w:rsidRPr="00AD7F72">
        <w:rPr>
          <w:rFonts w:cstheme="minorHAnsi"/>
          <w:sz w:val="24"/>
          <w:szCs w:val="24"/>
        </w:rPr>
        <w:t xml:space="preserve"> egy szülőt és egy kisgyermeknevelőt- minden nevelési év elején az első szülői értekezleten választjuk meg. A Fórum szükség szerint, de legalább évente egy alkalommal ülésezik. Az Érdekképviseleti Fórumnak címzett panaszt az intézményvezetőnél kell benyújtani. Az intézményvezető értesíti a Fórum elnökét a panasz benyújtásáról. Az Érdekképviseleti Fórum ülését az elnök hívja össze. A panasztevőt kifejezett kérelmére az Érdekképviseleti Fórum ülésén meg kell hallgatni. A panasztevőt az Elnök értesíti az ülés időpontjáról azzal, hogy távolmaradása az ülés megtartását és a panasz kivizsgálását nem akadályozza. Az Érdekképviseleti Fórum üléséről jegyzőkönyvet kell vezetni. Az </w:t>
      </w:r>
      <w:r w:rsidRPr="00AD7F72">
        <w:rPr>
          <w:rFonts w:cstheme="minorHAnsi"/>
          <w:sz w:val="24"/>
          <w:szCs w:val="24"/>
        </w:rPr>
        <w:lastRenderedPageBreak/>
        <w:t>Érdekképviseleti Fórum elnöke a panasz intézményvezetőnél történt benyújtásától számított 15 napon belül értesíti a panasztevőt a panasz kivizsgálásának eredményéről. A gyermek szülője vagy más törvényes képviselője az intézmény fenntartójához, vagy a gyermekjogi képviselőhöz fordulhat, ha az intézmény vezetője, vagy az érdekképviseleti fórum 15 napon belül nem küld értesítést a vizsgálat eredményéről, vagy ha a megtett intézkedéssel nem ért egyet.</w:t>
      </w:r>
    </w:p>
    <w:p w14:paraId="35D5A80C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540"/>
        <w:jc w:val="both"/>
        <w:textAlignment w:val="baseline"/>
        <w:rPr>
          <w:rFonts w:cstheme="minorHAnsi"/>
          <w:sz w:val="24"/>
          <w:szCs w:val="24"/>
        </w:rPr>
      </w:pPr>
    </w:p>
    <w:p w14:paraId="609CA940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>Köszönjük a házirend betartását.</w:t>
      </w:r>
    </w:p>
    <w:p w14:paraId="7515F4BB" w14:textId="77777777" w:rsidR="00F52580" w:rsidRPr="00AD7F72" w:rsidRDefault="00F52580" w:rsidP="00F5258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65AAD22" w14:textId="77777777" w:rsidR="00F52580" w:rsidRPr="00AD7F72" w:rsidRDefault="00F52580" w:rsidP="00F52580">
      <w:pPr>
        <w:spacing w:after="0" w:line="360" w:lineRule="auto"/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Pécs, 2025</w:t>
      </w:r>
      <w:r w:rsidRPr="00AD7F72">
        <w:rPr>
          <w:rFonts w:cstheme="minorHAnsi"/>
          <w:sz w:val="24"/>
          <w:szCs w:val="24"/>
        </w:rPr>
        <w:t>. 09. 01.</w:t>
      </w:r>
    </w:p>
    <w:p w14:paraId="3FB0CD4A" w14:textId="77777777" w:rsidR="00F52580" w:rsidRPr="00AD7F72" w:rsidRDefault="00F52580" w:rsidP="00F5258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CC064D9" w14:textId="77777777" w:rsidR="00F52580" w:rsidRPr="00AD7F72" w:rsidRDefault="00F52580" w:rsidP="00F5258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BE9D848" w14:textId="77777777" w:rsidR="00F52580" w:rsidRPr="00AD7F72" w:rsidRDefault="00F52580" w:rsidP="00F5258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51B414F" w14:textId="77777777" w:rsidR="00F52580" w:rsidRPr="00AD7F72" w:rsidRDefault="00F52580" w:rsidP="00F525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ab/>
      </w:r>
      <w:r w:rsidRPr="00AD7F72">
        <w:rPr>
          <w:rFonts w:cstheme="minorHAnsi"/>
          <w:sz w:val="24"/>
          <w:szCs w:val="24"/>
        </w:rPr>
        <w:tab/>
      </w:r>
      <w:r w:rsidRPr="00AD7F72">
        <w:rPr>
          <w:rFonts w:cstheme="minorHAnsi"/>
          <w:sz w:val="24"/>
          <w:szCs w:val="24"/>
        </w:rPr>
        <w:tab/>
      </w:r>
      <w:r w:rsidRPr="00AD7F72">
        <w:rPr>
          <w:rFonts w:cstheme="minorHAnsi"/>
          <w:sz w:val="24"/>
          <w:szCs w:val="24"/>
        </w:rPr>
        <w:tab/>
      </w:r>
      <w:r w:rsidRPr="00AD7F72">
        <w:rPr>
          <w:rFonts w:cstheme="minorHAnsi"/>
          <w:sz w:val="24"/>
          <w:szCs w:val="24"/>
        </w:rPr>
        <w:tab/>
        <w:t xml:space="preserve">          _______________________</w:t>
      </w:r>
    </w:p>
    <w:p w14:paraId="11A556FB" w14:textId="15AA2DF9" w:rsidR="00F52580" w:rsidRPr="00AD7F72" w:rsidRDefault="00F52580" w:rsidP="00F525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ab/>
      </w:r>
      <w:r w:rsidRPr="00AD7F72">
        <w:rPr>
          <w:rFonts w:cstheme="minorHAnsi"/>
          <w:sz w:val="24"/>
          <w:szCs w:val="24"/>
        </w:rPr>
        <w:tab/>
      </w:r>
      <w:r w:rsidRPr="00AD7F72">
        <w:rPr>
          <w:rFonts w:cstheme="minorHAnsi"/>
          <w:sz w:val="24"/>
          <w:szCs w:val="24"/>
        </w:rPr>
        <w:tab/>
      </w:r>
      <w:r w:rsidRPr="00AD7F72">
        <w:rPr>
          <w:rFonts w:cstheme="minorHAnsi"/>
          <w:sz w:val="24"/>
          <w:szCs w:val="24"/>
        </w:rPr>
        <w:tab/>
      </w:r>
      <w:r w:rsidRPr="00AD7F72">
        <w:rPr>
          <w:rFonts w:cstheme="minorHAnsi"/>
          <w:sz w:val="24"/>
          <w:szCs w:val="24"/>
        </w:rPr>
        <w:tab/>
        <w:t xml:space="preserve">  </w:t>
      </w:r>
      <w:r w:rsidRPr="00AD7F72">
        <w:rPr>
          <w:rFonts w:cstheme="minorHAnsi"/>
          <w:sz w:val="24"/>
          <w:szCs w:val="24"/>
        </w:rPr>
        <w:tab/>
      </w:r>
      <w:r w:rsidR="00F20DB9">
        <w:rPr>
          <w:rFonts w:cstheme="minorHAnsi"/>
          <w:sz w:val="24"/>
          <w:szCs w:val="24"/>
        </w:rPr>
        <w:tab/>
      </w:r>
      <w:r w:rsidRPr="00AD7F72">
        <w:rPr>
          <w:rFonts w:cstheme="minorHAnsi"/>
          <w:sz w:val="24"/>
          <w:szCs w:val="24"/>
        </w:rPr>
        <w:t>Galambos Laura</w:t>
      </w:r>
      <w:r w:rsidRPr="00AD7F72">
        <w:rPr>
          <w:rFonts w:cstheme="minorHAnsi"/>
          <w:sz w:val="24"/>
          <w:szCs w:val="24"/>
        </w:rPr>
        <w:tab/>
      </w:r>
    </w:p>
    <w:p w14:paraId="0F06A883" w14:textId="77777777" w:rsidR="00F52580" w:rsidRPr="00AD7F72" w:rsidRDefault="00F52580" w:rsidP="00F525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7F72">
        <w:rPr>
          <w:rFonts w:cstheme="minorHAnsi"/>
          <w:sz w:val="24"/>
          <w:szCs w:val="24"/>
        </w:rPr>
        <w:tab/>
      </w:r>
      <w:r w:rsidRPr="00AD7F72">
        <w:rPr>
          <w:rFonts w:cstheme="minorHAnsi"/>
          <w:sz w:val="24"/>
          <w:szCs w:val="24"/>
        </w:rPr>
        <w:tab/>
      </w:r>
      <w:r w:rsidRPr="00AD7F72">
        <w:rPr>
          <w:rFonts w:cstheme="minorHAnsi"/>
          <w:sz w:val="24"/>
          <w:szCs w:val="24"/>
        </w:rPr>
        <w:tab/>
      </w:r>
      <w:r w:rsidRPr="00AD7F72">
        <w:rPr>
          <w:rFonts w:cstheme="minorHAnsi"/>
          <w:sz w:val="24"/>
          <w:szCs w:val="24"/>
        </w:rPr>
        <w:tab/>
      </w:r>
      <w:r w:rsidRPr="00AD7F72">
        <w:rPr>
          <w:rFonts w:cstheme="minorHAnsi"/>
          <w:sz w:val="24"/>
          <w:szCs w:val="24"/>
        </w:rPr>
        <w:tab/>
        <w:t xml:space="preserve">                </w:t>
      </w:r>
      <w:r w:rsidRPr="00AD7F72">
        <w:rPr>
          <w:rFonts w:cstheme="minorHAnsi"/>
          <w:sz w:val="24"/>
          <w:szCs w:val="24"/>
        </w:rPr>
        <w:tab/>
        <w:t>bölcsődevezető</w:t>
      </w:r>
      <w:r w:rsidRPr="00AD7F72">
        <w:rPr>
          <w:rFonts w:cstheme="minorHAnsi"/>
          <w:sz w:val="24"/>
          <w:szCs w:val="24"/>
        </w:rPr>
        <w:tab/>
      </w:r>
      <w:r w:rsidRPr="00AD7F72">
        <w:rPr>
          <w:rFonts w:cstheme="minorHAnsi"/>
          <w:sz w:val="24"/>
          <w:szCs w:val="24"/>
        </w:rPr>
        <w:tab/>
      </w:r>
    </w:p>
    <w:p w14:paraId="0D7B6E74" w14:textId="77777777" w:rsidR="00F52580" w:rsidRPr="00AD7F72" w:rsidRDefault="00F52580" w:rsidP="00F52580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34908D8" w14:textId="77777777" w:rsidR="00E4543E" w:rsidRPr="006D469F" w:rsidRDefault="00E4543E" w:rsidP="006D469F">
      <w:pPr>
        <w:spacing w:line="360" w:lineRule="auto"/>
        <w:jc w:val="both"/>
        <w:rPr>
          <w:rFonts w:cstheme="minorHAnsi"/>
          <w:sz w:val="24"/>
          <w:szCs w:val="24"/>
        </w:rPr>
      </w:pPr>
      <w:bookmarkStart w:id="69" w:name="_GoBack"/>
      <w:bookmarkEnd w:id="69"/>
    </w:p>
    <w:sectPr w:rsidR="00E4543E" w:rsidRPr="006D469F" w:rsidSect="003A5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5D44"/>
    <w:multiLevelType w:val="hybridMultilevel"/>
    <w:tmpl w:val="C9320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A9F"/>
    <w:multiLevelType w:val="hybridMultilevel"/>
    <w:tmpl w:val="63A89422"/>
    <w:lvl w:ilvl="0" w:tplc="47CA8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6EB"/>
    <w:multiLevelType w:val="multilevel"/>
    <w:tmpl w:val="BEAE9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D3F2033"/>
    <w:multiLevelType w:val="hybridMultilevel"/>
    <w:tmpl w:val="B2645254"/>
    <w:lvl w:ilvl="0" w:tplc="5A30804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57A02"/>
    <w:multiLevelType w:val="multilevel"/>
    <w:tmpl w:val="BEAE9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5B425A4"/>
    <w:multiLevelType w:val="multilevel"/>
    <w:tmpl w:val="7A385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606401"/>
    <w:multiLevelType w:val="multilevel"/>
    <w:tmpl w:val="AC525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0" w:hanging="5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D565F1B"/>
    <w:multiLevelType w:val="multilevel"/>
    <w:tmpl w:val="BEAE9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A043C43"/>
    <w:multiLevelType w:val="hybridMultilevel"/>
    <w:tmpl w:val="2ADC84C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240156"/>
    <w:multiLevelType w:val="multilevel"/>
    <w:tmpl w:val="BEAE9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664086D"/>
    <w:multiLevelType w:val="hybridMultilevel"/>
    <w:tmpl w:val="93BAD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66E4B"/>
    <w:multiLevelType w:val="multilevel"/>
    <w:tmpl w:val="021A00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CEF79DA"/>
    <w:multiLevelType w:val="multilevel"/>
    <w:tmpl w:val="BEAE9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D150976"/>
    <w:multiLevelType w:val="hybridMultilevel"/>
    <w:tmpl w:val="D012D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A748B"/>
    <w:multiLevelType w:val="multilevel"/>
    <w:tmpl w:val="4952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80B0D1D"/>
    <w:multiLevelType w:val="hybridMultilevel"/>
    <w:tmpl w:val="C7467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CAFD8">
      <w:start w:val="8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C22BE"/>
    <w:multiLevelType w:val="multilevel"/>
    <w:tmpl w:val="EF006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0" w:hanging="5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E333E94"/>
    <w:multiLevelType w:val="hybridMultilevel"/>
    <w:tmpl w:val="66E616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4"/>
  </w:num>
  <w:num w:numId="7">
    <w:abstractNumId w:val="13"/>
  </w:num>
  <w:num w:numId="8">
    <w:abstractNumId w:val="12"/>
  </w:num>
  <w:num w:numId="9">
    <w:abstractNumId w:val="15"/>
  </w:num>
  <w:num w:numId="10">
    <w:abstractNumId w:val="0"/>
  </w:num>
  <w:num w:numId="11">
    <w:abstractNumId w:val="10"/>
  </w:num>
  <w:num w:numId="12">
    <w:abstractNumId w:val="17"/>
  </w:num>
  <w:num w:numId="13">
    <w:abstractNumId w:val="8"/>
  </w:num>
  <w:num w:numId="14">
    <w:abstractNumId w:val="6"/>
  </w:num>
  <w:num w:numId="15">
    <w:abstractNumId w:val="11"/>
  </w:num>
  <w:num w:numId="16">
    <w:abstractNumId w:val="1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0C"/>
    <w:rsid w:val="000025C4"/>
    <w:rsid w:val="00031E1E"/>
    <w:rsid w:val="00083C2E"/>
    <w:rsid w:val="000D286D"/>
    <w:rsid w:val="000F1FE8"/>
    <w:rsid w:val="0012492B"/>
    <w:rsid w:val="00174ECB"/>
    <w:rsid w:val="0022199C"/>
    <w:rsid w:val="003524B5"/>
    <w:rsid w:val="003644D3"/>
    <w:rsid w:val="003A0EF8"/>
    <w:rsid w:val="003A5B03"/>
    <w:rsid w:val="003E2D7B"/>
    <w:rsid w:val="00492762"/>
    <w:rsid w:val="004A3F9E"/>
    <w:rsid w:val="004B28D7"/>
    <w:rsid w:val="00506076"/>
    <w:rsid w:val="00552DA1"/>
    <w:rsid w:val="00556639"/>
    <w:rsid w:val="00572FB9"/>
    <w:rsid w:val="00576442"/>
    <w:rsid w:val="005B7206"/>
    <w:rsid w:val="005D645D"/>
    <w:rsid w:val="00645FDC"/>
    <w:rsid w:val="00673DED"/>
    <w:rsid w:val="006934D5"/>
    <w:rsid w:val="006D469F"/>
    <w:rsid w:val="00753306"/>
    <w:rsid w:val="00757BA5"/>
    <w:rsid w:val="007A7C1C"/>
    <w:rsid w:val="007F5300"/>
    <w:rsid w:val="00803AE0"/>
    <w:rsid w:val="0085144F"/>
    <w:rsid w:val="00861D07"/>
    <w:rsid w:val="008815A4"/>
    <w:rsid w:val="008E3ADD"/>
    <w:rsid w:val="009149F5"/>
    <w:rsid w:val="00933BF7"/>
    <w:rsid w:val="009E7F6E"/>
    <w:rsid w:val="00A84AEF"/>
    <w:rsid w:val="00B7102F"/>
    <w:rsid w:val="00B8770F"/>
    <w:rsid w:val="00BB2DA8"/>
    <w:rsid w:val="00C177BF"/>
    <w:rsid w:val="00D03CF2"/>
    <w:rsid w:val="00E4543E"/>
    <w:rsid w:val="00E60969"/>
    <w:rsid w:val="00EC3663"/>
    <w:rsid w:val="00EC688F"/>
    <w:rsid w:val="00F054EC"/>
    <w:rsid w:val="00F11743"/>
    <w:rsid w:val="00F20DB9"/>
    <w:rsid w:val="00F52580"/>
    <w:rsid w:val="00FC140A"/>
    <w:rsid w:val="00FC1B59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F713"/>
  <w15:docId w15:val="{A365E6BF-F65D-42DD-9622-E754D255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F2B0C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FF2B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2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F2B0C"/>
    <w:pPr>
      <w:spacing w:before="240"/>
      <w:outlineLvl w:val="9"/>
    </w:pPr>
    <w:rPr>
      <w:b w:val="0"/>
      <w:bCs w:val="0"/>
      <w:sz w:val="32"/>
      <w:szCs w:val="32"/>
      <w:lang w:eastAsia="hu-HU"/>
    </w:rPr>
  </w:style>
  <w:style w:type="character" w:styleId="Hiperhivatkozs">
    <w:name w:val="Hyperlink"/>
    <w:basedOn w:val="Bekezdsalapbettpusa"/>
    <w:uiPriority w:val="99"/>
    <w:unhideWhenUsed/>
    <w:rsid w:val="00FF2B0C"/>
    <w:rPr>
      <w:color w:val="0000FF" w:themeColor="hyperlink"/>
      <w:u w:val="single"/>
    </w:rPr>
  </w:style>
  <w:style w:type="paragraph" w:styleId="TJ1">
    <w:name w:val="toc 1"/>
    <w:basedOn w:val="Norml"/>
    <w:next w:val="Norml"/>
    <w:autoRedefine/>
    <w:uiPriority w:val="39"/>
    <w:unhideWhenUsed/>
    <w:rsid w:val="00FF2B0C"/>
    <w:pPr>
      <w:spacing w:after="100"/>
    </w:pPr>
  </w:style>
  <w:style w:type="paragraph" w:styleId="Nincstrkz">
    <w:name w:val="No Spacing"/>
    <w:link w:val="NincstrkzChar"/>
    <w:uiPriority w:val="1"/>
    <w:qFormat/>
    <w:rsid w:val="00FF2B0C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FF2B0C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2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2B0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F2B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5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7A7C1C"/>
    <w:pPr>
      <w:spacing w:after="0" w:line="240" w:lineRule="auto"/>
    </w:pPr>
    <w:rPr>
      <w:rFonts w:ascii="Calibri" w:eastAsia="Calibri" w:hAnsi="Calibri" w:cs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lambos.laura@pte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vi-bolcsi.pte.hu/bolcsode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bolcsode@pte.h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f2bced-edd7-4be6-a896-42fc747ece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3B457B662C6D408067E9D1251F3536" ma:contentTypeVersion="14" ma:contentTypeDescription="Új dokumentum létrehozása." ma:contentTypeScope="" ma:versionID="2a239fee5a89e233ab4e8bb1825a5da4">
  <xsd:schema xmlns:xsd="http://www.w3.org/2001/XMLSchema" xmlns:xs="http://www.w3.org/2001/XMLSchema" xmlns:p="http://schemas.microsoft.com/office/2006/metadata/properties" xmlns:ns3="a2f2bced-edd7-4be6-a896-42fc747ecea0" xmlns:ns4="8d09bf96-a590-4e7f-94a7-08fcf3a7d4c9" targetNamespace="http://schemas.microsoft.com/office/2006/metadata/properties" ma:root="true" ma:fieldsID="283ac7844a5b9ae8e6d2f597f04922c7" ns3:_="" ns4:_="">
    <xsd:import namespace="a2f2bced-edd7-4be6-a896-42fc747ecea0"/>
    <xsd:import namespace="8d09bf96-a590-4e7f-94a7-08fcf3a7d4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2bced-edd7-4be6-a896-42fc747ec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9bf96-a590-4e7f-94a7-08fcf3a7d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BA3DF-EB22-4923-AC03-6799AAF1D812}">
  <ds:schemaRefs>
    <ds:schemaRef ds:uri="8d09bf96-a590-4e7f-94a7-08fcf3a7d4c9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a2f2bced-edd7-4be6-a896-42fc747ecea0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F9EF057-B691-45D8-9CC8-97A128794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f2bced-edd7-4be6-a896-42fc747ecea0"/>
    <ds:schemaRef ds:uri="8d09bf96-a590-4e7f-94a7-08fcf3a7d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0C6CF-4343-41AE-AB88-454698C74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A8B30-81EA-4E74-8166-605648A0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37</Pages>
  <Words>7864</Words>
  <Characters>54265</Characters>
  <Application>Microsoft Office Word</Application>
  <DocSecurity>0</DocSecurity>
  <Lines>452</Lines>
  <Paragraphs>124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Tóbiás</dc:creator>
  <cp:lastModifiedBy>Laura Galambos</cp:lastModifiedBy>
  <cp:revision>4</cp:revision>
  <dcterms:created xsi:type="dcterms:W3CDTF">2025-09-28T21:09:00Z</dcterms:created>
  <dcterms:modified xsi:type="dcterms:W3CDTF">2025-10-06T10:31:00Z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0x010100333B457B662C6D408067E9D1251F3536</vt:lpwstr>
  </property>
</Properties>
</file>